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Default="000719BB" w:rsidP="006C2343">
      <w:pPr>
        <w:pStyle w:val="Titul2"/>
      </w:pPr>
    </w:p>
    <w:p w:rsidR="00826B7B" w:rsidRDefault="00826B7B" w:rsidP="006C2343">
      <w:pPr>
        <w:pStyle w:val="Titul2"/>
      </w:pPr>
    </w:p>
    <w:p w:rsidR="0035531B" w:rsidRPr="000719BB" w:rsidRDefault="0035531B" w:rsidP="0035531B">
      <w:pPr>
        <w:pStyle w:val="Titul2"/>
      </w:pPr>
      <w:r>
        <w:t>Díl 1</w:t>
      </w:r>
    </w:p>
    <w:p w:rsidR="00AD0C7B" w:rsidRDefault="0035531B" w:rsidP="006C2343">
      <w:pPr>
        <w:pStyle w:val="Titul1"/>
      </w:pPr>
      <w:r>
        <w:t>Požadavky</w:t>
      </w:r>
      <w:r w:rsidR="00845C50">
        <w:t xml:space="preserve"> a </w:t>
      </w:r>
      <w:r>
        <w:t>podmínky pro zpracování nabídky</w:t>
      </w:r>
    </w:p>
    <w:p w:rsidR="00AD0C7B" w:rsidRDefault="00AD0C7B" w:rsidP="00AD0C7B">
      <w:pPr>
        <w:pStyle w:val="Titul2"/>
      </w:pPr>
    </w:p>
    <w:p w:rsidR="0035531B" w:rsidRDefault="0035531B" w:rsidP="00AD0C7B">
      <w:pPr>
        <w:pStyle w:val="Titul2"/>
      </w:pPr>
      <w:r>
        <w:t>Část 2</w:t>
      </w:r>
    </w:p>
    <w:p w:rsidR="00AD0C7B" w:rsidRDefault="0035531B" w:rsidP="006C2343">
      <w:pPr>
        <w:pStyle w:val="Titul1"/>
      </w:pPr>
      <w:r>
        <w:t>Pokyny pro dodavatele</w:t>
      </w:r>
    </w:p>
    <w:p w:rsidR="00A12463" w:rsidRDefault="00A12463" w:rsidP="00EB46E5">
      <w:pPr>
        <w:pStyle w:val="Titul2"/>
      </w:pPr>
    </w:p>
    <w:p w:rsidR="00652EFD" w:rsidRDefault="00652EFD" w:rsidP="00652EFD">
      <w:pPr>
        <w:pStyle w:val="Titul2"/>
      </w:pPr>
      <w:r>
        <w:t xml:space="preserve">Projektová dokumentace pro </w:t>
      </w:r>
      <w:r w:rsidR="00B2047D">
        <w:t xml:space="preserve">společné </w:t>
      </w:r>
      <w:r>
        <w:t>povolení, projektová dokumentace pro provádění stavby a výkon autorského dozoru</w:t>
      </w:r>
    </w:p>
    <w:p w:rsidR="00652EFD" w:rsidRDefault="00652EFD" w:rsidP="00EB46E5">
      <w:pPr>
        <w:pStyle w:val="Titul2"/>
        <w:rPr>
          <w:highlight w:val="green"/>
        </w:rPr>
      </w:pPr>
    </w:p>
    <w:p w:rsidR="0035531B" w:rsidRDefault="0035531B" w:rsidP="00EB46E5">
      <w:pPr>
        <w:pStyle w:val="Titul2"/>
      </w:pPr>
      <w:r w:rsidRPr="008042D6">
        <w:t>„</w:t>
      </w:r>
      <w:r w:rsidR="00DA73AD" w:rsidRPr="008042D6">
        <w:t>Modernizace ŽST Jihlava město</w:t>
      </w:r>
      <w:r w:rsidRPr="008042D6">
        <w:t>“</w:t>
      </w:r>
    </w:p>
    <w:p w:rsidR="00AD0C7B" w:rsidRPr="006C2343" w:rsidRDefault="00AD0C7B" w:rsidP="00EB46E5">
      <w:pPr>
        <w:pStyle w:val="Titul2"/>
      </w:pPr>
    </w:p>
    <w:p w:rsidR="00540B70" w:rsidRDefault="00540B70" w:rsidP="00540B70">
      <w:pPr>
        <w:pStyle w:val="Text1-1"/>
        <w:numPr>
          <w:ilvl w:val="0"/>
          <w:numId w:val="0"/>
        </w:numPr>
        <w:tabs>
          <w:tab w:val="left" w:pos="708"/>
        </w:tabs>
        <w:ind w:left="737" w:hanging="737"/>
      </w:pPr>
      <w:proofErr w:type="gramStart"/>
      <w:r>
        <w:t>Č.j.</w:t>
      </w:r>
      <w:proofErr w:type="gramEnd"/>
      <w:r>
        <w:t xml:space="preserve"> </w:t>
      </w:r>
      <w:r w:rsidR="00DA73AD">
        <w:t>S3707/2019-SŽDC-SSV-Ú3</w:t>
      </w:r>
    </w:p>
    <w:p w:rsidR="006C2343" w:rsidRPr="006C2343" w:rsidRDefault="006C2343" w:rsidP="006C2343">
      <w:pPr>
        <w:pStyle w:val="Titul2"/>
      </w:pPr>
    </w:p>
    <w:p w:rsidR="00826B7B" w:rsidRDefault="00826B7B">
      <w:r>
        <w:br w:type="page"/>
      </w:r>
    </w:p>
    <w:p w:rsidR="00BD7E91" w:rsidRDefault="00BD7E91" w:rsidP="00FE4333">
      <w:pPr>
        <w:pStyle w:val="Nadpisbezsl1-1"/>
      </w:pPr>
      <w:r>
        <w:lastRenderedPageBreak/>
        <w:t>Obsah</w:t>
      </w:r>
      <w:r w:rsidR="00887F36">
        <w:t xml:space="preserve"> </w:t>
      </w:r>
    </w:p>
    <w:p w:rsidR="00C43FF7"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7169463" w:history="1">
        <w:r w:rsidR="00C43FF7" w:rsidRPr="00CC74A4">
          <w:rPr>
            <w:rStyle w:val="Hypertextovodkaz"/>
          </w:rPr>
          <w:t>1.</w:t>
        </w:r>
        <w:r w:rsidR="00C43FF7">
          <w:rPr>
            <w:rFonts w:eastAsiaTheme="minorEastAsia"/>
            <w:caps w:val="0"/>
            <w:noProof/>
            <w:sz w:val="22"/>
            <w:szCs w:val="22"/>
            <w:lang w:eastAsia="cs-CZ"/>
          </w:rPr>
          <w:tab/>
        </w:r>
        <w:r w:rsidR="00C43FF7" w:rsidRPr="00CC74A4">
          <w:rPr>
            <w:rStyle w:val="Hypertextovodkaz"/>
          </w:rPr>
          <w:t>ÚVODNÍ USTANOVENÍ</w:t>
        </w:r>
        <w:r w:rsidR="00C43FF7">
          <w:rPr>
            <w:noProof/>
            <w:webHidden/>
          </w:rPr>
          <w:tab/>
        </w:r>
        <w:r w:rsidR="00C43FF7">
          <w:rPr>
            <w:noProof/>
            <w:webHidden/>
          </w:rPr>
          <w:fldChar w:fldCharType="begin"/>
        </w:r>
        <w:r w:rsidR="00C43FF7">
          <w:rPr>
            <w:noProof/>
            <w:webHidden/>
          </w:rPr>
          <w:instrText xml:space="preserve"> PAGEREF _Toc7169463 \h </w:instrText>
        </w:r>
        <w:r w:rsidR="00C43FF7">
          <w:rPr>
            <w:noProof/>
            <w:webHidden/>
          </w:rPr>
        </w:r>
        <w:r w:rsidR="00C43FF7">
          <w:rPr>
            <w:noProof/>
            <w:webHidden/>
          </w:rPr>
          <w:fldChar w:fldCharType="separate"/>
        </w:r>
        <w:r w:rsidR="006C12C6">
          <w:rPr>
            <w:noProof/>
            <w:webHidden/>
          </w:rPr>
          <w:t>3</w:t>
        </w:r>
        <w:r w:rsidR="00C43FF7">
          <w:rPr>
            <w:noProof/>
            <w:webHidden/>
          </w:rPr>
          <w:fldChar w:fldCharType="end"/>
        </w:r>
      </w:hyperlink>
    </w:p>
    <w:p w:rsidR="00C43FF7" w:rsidRDefault="00C04680">
      <w:pPr>
        <w:pStyle w:val="Obsah1"/>
        <w:rPr>
          <w:rFonts w:eastAsiaTheme="minorEastAsia"/>
          <w:caps w:val="0"/>
          <w:noProof/>
          <w:sz w:val="22"/>
          <w:szCs w:val="22"/>
          <w:lang w:eastAsia="cs-CZ"/>
        </w:rPr>
      </w:pPr>
      <w:hyperlink w:anchor="_Toc7169464" w:history="1">
        <w:r w:rsidR="00C43FF7" w:rsidRPr="00CC74A4">
          <w:rPr>
            <w:rStyle w:val="Hypertextovodkaz"/>
          </w:rPr>
          <w:t>2.</w:t>
        </w:r>
        <w:r w:rsidR="00C43FF7">
          <w:rPr>
            <w:rFonts w:eastAsiaTheme="minorEastAsia"/>
            <w:caps w:val="0"/>
            <w:noProof/>
            <w:sz w:val="22"/>
            <w:szCs w:val="22"/>
            <w:lang w:eastAsia="cs-CZ"/>
          </w:rPr>
          <w:tab/>
        </w:r>
        <w:r w:rsidR="00C43FF7" w:rsidRPr="00CC74A4">
          <w:rPr>
            <w:rStyle w:val="Hypertextovodkaz"/>
          </w:rPr>
          <w:t>IDENTIFIKAČNÍ ÚDAJE ZADAVATELE</w:t>
        </w:r>
        <w:r w:rsidR="00C43FF7">
          <w:rPr>
            <w:noProof/>
            <w:webHidden/>
          </w:rPr>
          <w:tab/>
        </w:r>
        <w:r w:rsidR="00C43FF7">
          <w:rPr>
            <w:noProof/>
            <w:webHidden/>
          </w:rPr>
          <w:fldChar w:fldCharType="begin"/>
        </w:r>
        <w:r w:rsidR="00C43FF7">
          <w:rPr>
            <w:noProof/>
            <w:webHidden/>
          </w:rPr>
          <w:instrText xml:space="preserve"> PAGEREF _Toc7169464 \h </w:instrText>
        </w:r>
        <w:r w:rsidR="00C43FF7">
          <w:rPr>
            <w:noProof/>
            <w:webHidden/>
          </w:rPr>
        </w:r>
        <w:r w:rsidR="00C43FF7">
          <w:rPr>
            <w:noProof/>
            <w:webHidden/>
          </w:rPr>
          <w:fldChar w:fldCharType="separate"/>
        </w:r>
        <w:r w:rsidR="006C12C6">
          <w:rPr>
            <w:noProof/>
            <w:webHidden/>
          </w:rPr>
          <w:t>3</w:t>
        </w:r>
        <w:r w:rsidR="00C43FF7">
          <w:rPr>
            <w:noProof/>
            <w:webHidden/>
          </w:rPr>
          <w:fldChar w:fldCharType="end"/>
        </w:r>
      </w:hyperlink>
    </w:p>
    <w:p w:rsidR="00C43FF7" w:rsidRDefault="00C04680">
      <w:pPr>
        <w:pStyle w:val="Obsah1"/>
        <w:rPr>
          <w:rFonts w:eastAsiaTheme="minorEastAsia"/>
          <w:caps w:val="0"/>
          <w:noProof/>
          <w:sz w:val="22"/>
          <w:szCs w:val="22"/>
          <w:lang w:eastAsia="cs-CZ"/>
        </w:rPr>
      </w:pPr>
      <w:hyperlink w:anchor="_Toc7169465" w:history="1">
        <w:r w:rsidR="00C43FF7" w:rsidRPr="00CC74A4">
          <w:rPr>
            <w:rStyle w:val="Hypertextovodkaz"/>
          </w:rPr>
          <w:t>3.</w:t>
        </w:r>
        <w:r w:rsidR="00C43FF7">
          <w:rPr>
            <w:rFonts w:eastAsiaTheme="minorEastAsia"/>
            <w:caps w:val="0"/>
            <w:noProof/>
            <w:sz w:val="22"/>
            <w:szCs w:val="22"/>
            <w:lang w:eastAsia="cs-CZ"/>
          </w:rPr>
          <w:tab/>
        </w:r>
        <w:r w:rsidR="00C43FF7" w:rsidRPr="00CC74A4">
          <w:rPr>
            <w:rStyle w:val="Hypertextovodkaz"/>
          </w:rPr>
          <w:t>KOMUNIKACE MEZI ZADAVATELEM a DODAVATELEM</w:t>
        </w:r>
        <w:r w:rsidR="00C43FF7">
          <w:rPr>
            <w:noProof/>
            <w:webHidden/>
          </w:rPr>
          <w:tab/>
        </w:r>
        <w:r w:rsidR="00C43FF7">
          <w:rPr>
            <w:noProof/>
            <w:webHidden/>
          </w:rPr>
          <w:fldChar w:fldCharType="begin"/>
        </w:r>
        <w:r w:rsidR="00C43FF7">
          <w:rPr>
            <w:noProof/>
            <w:webHidden/>
          </w:rPr>
          <w:instrText xml:space="preserve"> PAGEREF _Toc7169465 \h </w:instrText>
        </w:r>
        <w:r w:rsidR="00C43FF7">
          <w:rPr>
            <w:noProof/>
            <w:webHidden/>
          </w:rPr>
        </w:r>
        <w:r w:rsidR="00C43FF7">
          <w:rPr>
            <w:noProof/>
            <w:webHidden/>
          </w:rPr>
          <w:fldChar w:fldCharType="separate"/>
        </w:r>
        <w:r w:rsidR="006C12C6">
          <w:rPr>
            <w:noProof/>
            <w:webHidden/>
          </w:rPr>
          <w:t>4</w:t>
        </w:r>
        <w:r w:rsidR="00C43FF7">
          <w:rPr>
            <w:noProof/>
            <w:webHidden/>
          </w:rPr>
          <w:fldChar w:fldCharType="end"/>
        </w:r>
      </w:hyperlink>
    </w:p>
    <w:p w:rsidR="00C43FF7" w:rsidRDefault="00C04680">
      <w:pPr>
        <w:pStyle w:val="Obsah1"/>
        <w:rPr>
          <w:rFonts w:eastAsiaTheme="minorEastAsia"/>
          <w:caps w:val="0"/>
          <w:noProof/>
          <w:sz w:val="22"/>
          <w:szCs w:val="22"/>
          <w:lang w:eastAsia="cs-CZ"/>
        </w:rPr>
      </w:pPr>
      <w:hyperlink w:anchor="_Toc7169466" w:history="1">
        <w:r w:rsidR="00C43FF7" w:rsidRPr="00CC74A4">
          <w:rPr>
            <w:rStyle w:val="Hypertextovodkaz"/>
          </w:rPr>
          <w:t>4.</w:t>
        </w:r>
        <w:r w:rsidR="00C43FF7">
          <w:rPr>
            <w:rFonts w:eastAsiaTheme="minorEastAsia"/>
            <w:caps w:val="0"/>
            <w:noProof/>
            <w:sz w:val="22"/>
            <w:szCs w:val="22"/>
            <w:lang w:eastAsia="cs-CZ"/>
          </w:rPr>
          <w:tab/>
        </w:r>
        <w:r w:rsidR="00C43FF7" w:rsidRPr="00CC74A4">
          <w:rPr>
            <w:rStyle w:val="Hypertextovodkaz"/>
          </w:rPr>
          <w:t>ÚČEL a PŘEDMĚT PLNĚNÍ VEŘEJNÉ ZAKÁZKY</w:t>
        </w:r>
        <w:r w:rsidR="00C43FF7">
          <w:rPr>
            <w:noProof/>
            <w:webHidden/>
          </w:rPr>
          <w:tab/>
        </w:r>
        <w:r w:rsidR="00C43FF7">
          <w:rPr>
            <w:noProof/>
            <w:webHidden/>
          </w:rPr>
          <w:fldChar w:fldCharType="begin"/>
        </w:r>
        <w:r w:rsidR="00C43FF7">
          <w:rPr>
            <w:noProof/>
            <w:webHidden/>
          </w:rPr>
          <w:instrText xml:space="preserve"> PAGEREF _Toc7169466 \h </w:instrText>
        </w:r>
        <w:r w:rsidR="00C43FF7">
          <w:rPr>
            <w:noProof/>
            <w:webHidden/>
          </w:rPr>
        </w:r>
        <w:r w:rsidR="00C43FF7">
          <w:rPr>
            <w:noProof/>
            <w:webHidden/>
          </w:rPr>
          <w:fldChar w:fldCharType="separate"/>
        </w:r>
        <w:r w:rsidR="006C12C6">
          <w:rPr>
            <w:noProof/>
            <w:webHidden/>
          </w:rPr>
          <w:t>4</w:t>
        </w:r>
        <w:r w:rsidR="00C43FF7">
          <w:rPr>
            <w:noProof/>
            <w:webHidden/>
          </w:rPr>
          <w:fldChar w:fldCharType="end"/>
        </w:r>
      </w:hyperlink>
    </w:p>
    <w:p w:rsidR="00C43FF7" w:rsidRDefault="00C04680">
      <w:pPr>
        <w:pStyle w:val="Obsah1"/>
        <w:rPr>
          <w:rFonts w:eastAsiaTheme="minorEastAsia"/>
          <w:caps w:val="0"/>
          <w:noProof/>
          <w:sz w:val="22"/>
          <w:szCs w:val="22"/>
          <w:lang w:eastAsia="cs-CZ"/>
        </w:rPr>
      </w:pPr>
      <w:hyperlink w:anchor="_Toc7169467" w:history="1">
        <w:r w:rsidR="00C43FF7" w:rsidRPr="00CC74A4">
          <w:rPr>
            <w:rStyle w:val="Hypertextovodkaz"/>
          </w:rPr>
          <w:t>5.</w:t>
        </w:r>
        <w:r w:rsidR="00C43FF7">
          <w:rPr>
            <w:rFonts w:eastAsiaTheme="minorEastAsia"/>
            <w:caps w:val="0"/>
            <w:noProof/>
            <w:sz w:val="22"/>
            <w:szCs w:val="22"/>
            <w:lang w:eastAsia="cs-CZ"/>
          </w:rPr>
          <w:tab/>
        </w:r>
        <w:r w:rsidR="00C43FF7" w:rsidRPr="00CC74A4">
          <w:rPr>
            <w:rStyle w:val="Hypertextovodkaz"/>
          </w:rPr>
          <w:t>ZDROJE FINANCOVÁNÍ a PŘEDPOKLÁDANÁ HODNOTA VEŘEJNÉ ZAKÁZKY</w:t>
        </w:r>
        <w:r w:rsidR="00C43FF7">
          <w:rPr>
            <w:noProof/>
            <w:webHidden/>
          </w:rPr>
          <w:tab/>
        </w:r>
        <w:r w:rsidR="00C43FF7">
          <w:rPr>
            <w:noProof/>
            <w:webHidden/>
          </w:rPr>
          <w:fldChar w:fldCharType="begin"/>
        </w:r>
        <w:r w:rsidR="00C43FF7">
          <w:rPr>
            <w:noProof/>
            <w:webHidden/>
          </w:rPr>
          <w:instrText xml:space="preserve"> PAGEREF _Toc7169467 \h </w:instrText>
        </w:r>
        <w:r w:rsidR="00C43FF7">
          <w:rPr>
            <w:noProof/>
            <w:webHidden/>
          </w:rPr>
        </w:r>
        <w:r w:rsidR="00C43FF7">
          <w:rPr>
            <w:noProof/>
            <w:webHidden/>
          </w:rPr>
          <w:fldChar w:fldCharType="separate"/>
        </w:r>
        <w:r w:rsidR="006C12C6">
          <w:rPr>
            <w:noProof/>
            <w:webHidden/>
          </w:rPr>
          <w:t>6</w:t>
        </w:r>
        <w:r w:rsidR="00C43FF7">
          <w:rPr>
            <w:noProof/>
            <w:webHidden/>
          </w:rPr>
          <w:fldChar w:fldCharType="end"/>
        </w:r>
      </w:hyperlink>
    </w:p>
    <w:p w:rsidR="00C43FF7" w:rsidRDefault="00C04680">
      <w:pPr>
        <w:pStyle w:val="Obsah1"/>
        <w:rPr>
          <w:rFonts w:eastAsiaTheme="minorEastAsia"/>
          <w:caps w:val="0"/>
          <w:noProof/>
          <w:sz w:val="22"/>
          <w:szCs w:val="22"/>
          <w:lang w:eastAsia="cs-CZ"/>
        </w:rPr>
      </w:pPr>
      <w:hyperlink w:anchor="_Toc7169468" w:history="1">
        <w:r w:rsidR="00C43FF7" w:rsidRPr="00CC74A4">
          <w:rPr>
            <w:rStyle w:val="Hypertextovodkaz"/>
          </w:rPr>
          <w:t>6.</w:t>
        </w:r>
        <w:r w:rsidR="00C43FF7">
          <w:rPr>
            <w:rFonts w:eastAsiaTheme="minorEastAsia"/>
            <w:caps w:val="0"/>
            <w:noProof/>
            <w:sz w:val="22"/>
            <w:szCs w:val="22"/>
            <w:lang w:eastAsia="cs-CZ"/>
          </w:rPr>
          <w:tab/>
        </w:r>
        <w:r w:rsidR="00C43FF7" w:rsidRPr="00CC74A4">
          <w:rPr>
            <w:rStyle w:val="Hypertextovodkaz"/>
          </w:rPr>
          <w:t>OBSAH ZADÁVACÍ DOKUMENTACE</w:t>
        </w:r>
        <w:r w:rsidR="00C43FF7">
          <w:rPr>
            <w:noProof/>
            <w:webHidden/>
          </w:rPr>
          <w:tab/>
        </w:r>
        <w:r w:rsidR="00C43FF7">
          <w:rPr>
            <w:noProof/>
            <w:webHidden/>
          </w:rPr>
          <w:fldChar w:fldCharType="begin"/>
        </w:r>
        <w:r w:rsidR="00C43FF7">
          <w:rPr>
            <w:noProof/>
            <w:webHidden/>
          </w:rPr>
          <w:instrText xml:space="preserve"> PAGEREF _Toc7169468 \h </w:instrText>
        </w:r>
        <w:r w:rsidR="00C43FF7">
          <w:rPr>
            <w:noProof/>
            <w:webHidden/>
          </w:rPr>
        </w:r>
        <w:r w:rsidR="00C43FF7">
          <w:rPr>
            <w:noProof/>
            <w:webHidden/>
          </w:rPr>
          <w:fldChar w:fldCharType="separate"/>
        </w:r>
        <w:r w:rsidR="006C12C6">
          <w:rPr>
            <w:noProof/>
            <w:webHidden/>
          </w:rPr>
          <w:t>6</w:t>
        </w:r>
        <w:r w:rsidR="00C43FF7">
          <w:rPr>
            <w:noProof/>
            <w:webHidden/>
          </w:rPr>
          <w:fldChar w:fldCharType="end"/>
        </w:r>
      </w:hyperlink>
    </w:p>
    <w:p w:rsidR="00C43FF7" w:rsidRDefault="00C04680">
      <w:pPr>
        <w:pStyle w:val="Obsah1"/>
        <w:rPr>
          <w:rFonts w:eastAsiaTheme="minorEastAsia"/>
          <w:caps w:val="0"/>
          <w:noProof/>
          <w:sz w:val="22"/>
          <w:szCs w:val="22"/>
          <w:lang w:eastAsia="cs-CZ"/>
        </w:rPr>
      </w:pPr>
      <w:hyperlink w:anchor="_Toc7169469" w:history="1">
        <w:r w:rsidR="00C43FF7" w:rsidRPr="00CC74A4">
          <w:rPr>
            <w:rStyle w:val="Hypertextovodkaz"/>
          </w:rPr>
          <w:t>7.</w:t>
        </w:r>
        <w:r w:rsidR="00C43FF7">
          <w:rPr>
            <w:rFonts w:eastAsiaTheme="minorEastAsia"/>
            <w:caps w:val="0"/>
            <w:noProof/>
            <w:sz w:val="22"/>
            <w:szCs w:val="22"/>
            <w:lang w:eastAsia="cs-CZ"/>
          </w:rPr>
          <w:tab/>
        </w:r>
        <w:r w:rsidR="00C43FF7" w:rsidRPr="00CC74A4">
          <w:rPr>
            <w:rStyle w:val="Hypertextovodkaz"/>
          </w:rPr>
          <w:t>VYSVĚTLENÍ, ZMĚNY a DOPLNĚNÍ ZADÁVACÍ DOKUMENTACE</w:t>
        </w:r>
        <w:r w:rsidR="00C43FF7">
          <w:rPr>
            <w:noProof/>
            <w:webHidden/>
          </w:rPr>
          <w:tab/>
        </w:r>
        <w:r w:rsidR="00C43FF7">
          <w:rPr>
            <w:noProof/>
            <w:webHidden/>
          </w:rPr>
          <w:fldChar w:fldCharType="begin"/>
        </w:r>
        <w:r w:rsidR="00C43FF7">
          <w:rPr>
            <w:noProof/>
            <w:webHidden/>
          </w:rPr>
          <w:instrText xml:space="preserve"> PAGEREF _Toc7169469 \h </w:instrText>
        </w:r>
        <w:r w:rsidR="00C43FF7">
          <w:rPr>
            <w:noProof/>
            <w:webHidden/>
          </w:rPr>
        </w:r>
        <w:r w:rsidR="00C43FF7">
          <w:rPr>
            <w:noProof/>
            <w:webHidden/>
          </w:rPr>
          <w:fldChar w:fldCharType="separate"/>
        </w:r>
        <w:r w:rsidR="006C12C6">
          <w:rPr>
            <w:noProof/>
            <w:webHidden/>
          </w:rPr>
          <w:t>6</w:t>
        </w:r>
        <w:r w:rsidR="00C43FF7">
          <w:rPr>
            <w:noProof/>
            <w:webHidden/>
          </w:rPr>
          <w:fldChar w:fldCharType="end"/>
        </w:r>
      </w:hyperlink>
    </w:p>
    <w:p w:rsidR="00C43FF7" w:rsidRDefault="00C04680">
      <w:pPr>
        <w:pStyle w:val="Obsah1"/>
        <w:rPr>
          <w:rFonts w:eastAsiaTheme="minorEastAsia"/>
          <w:caps w:val="0"/>
          <w:noProof/>
          <w:sz w:val="22"/>
          <w:szCs w:val="22"/>
          <w:lang w:eastAsia="cs-CZ"/>
        </w:rPr>
      </w:pPr>
      <w:hyperlink w:anchor="_Toc7169470" w:history="1">
        <w:r w:rsidR="00C43FF7" w:rsidRPr="00CC74A4">
          <w:rPr>
            <w:rStyle w:val="Hypertextovodkaz"/>
          </w:rPr>
          <w:t>8.</w:t>
        </w:r>
        <w:r w:rsidR="00C43FF7">
          <w:rPr>
            <w:rFonts w:eastAsiaTheme="minorEastAsia"/>
            <w:caps w:val="0"/>
            <w:noProof/>
            <w:sz w:val="22"/>
            <w:szCs w:val="22"/>
            <w:lang w:eastAsia="cs-CZ"/>
          </w:rPr>
          <w:tab/>
        </w:r>
        <w:r w:rsidR="00C43FF7" w:rsidRPr="00CC74A4">
          <w:rPr>
            <w:rStyle w:val="Hypertextovodkaz"/>
          </w:rPr>
          <w:t>POŽADAVKY ZADAVATELE NA KVALIFIKACI</w:t>
        </w:r>
        <w:r w:rsidR="00C43FF7">
          <w:rPr>
            <w:noProof/>
            <w:webHidden/>
          </w:rPr>
          <w:tab/>
        </w:r>
        <w:r w:rsidR="00C43FF7">
          <w:rPr>
            <w:noProof/>
            <w:webHidden/>
          </w:rPr>
          <w:fldChar w:fldCharType="begin"/>
        </w:r>
        <w:r w:rsidR="00C43FF7">
          <w:rPr>
            <w:noProof/>
            <w:webHidden/>
          </w:rPr>
          <w:instrText xml:space="preserve"> PAGEREF _Toc7169470 \h </w:instrText>
        </w:r>
        <w:r w:rsidR="00C43FF7">
          <w:rPr>
            <w:noProof/>
            <w:webHidden/>
          </w:rPr>
        </w:r>
        <w:r w:rsidR="00C43FF7">
          <w:rPr>
            <w:noProof/>
            <w:webHidden/>
          </w:rPr>
          <w:fldChar w:fldCharType="separate"/>
        </w:r>
        <w:r w:rsidR="006C12C6">
          <w:rPr>
            <w:noProof/>
            <w:webHidden/>
          </w:rPr>
          <w:t>7</w:t>
        </w:r>
        <w:r w:rsidR="00C43FF7">
          <w:rPr>
            <w:noProof/>
            <w:webHidden/>
          </w:rPr>
          <w:fldChar w:fldCharType="end"/>
        </w:r>
      </w:hyperlink>
    </w:p>
    <w:p w:rsidR="00C43FF7" w:rsidRDefault="00C04680">
      <w:pPr>
        <w:pStyle w:val="Obsah1"/>
        <w:rPr>
          <w:rFonts w:eastAsiaTheme="minorEastAsia"/>
          <w:caps w:val="0"/>
          <w:noProof/>
          <w:sz w:val="22"/>
          <w:szCs w:val="22"/>
          <w:lang w:eastAsia="cs-CZ"/>
        </w:rPr>
      </w:pPr>
      <w:hyperlink w:anchor="_Toc7169471" w:history="1">
        <w:r w:rsidR="00C43FF7" w:rsidRPr="00CC74A4">
          <w:rPr>
            <w:rStyle w:val="Hypertextovodkaz"/>
          </w:rPr>
          <w:t>9.</w:t>
        </w:r>
        <w:r w:rsidR="00C43FF7">
          <w:rPr>
            <w:rFonts w:eastAsiaTheme="minorEastAsia"/>
            <w:caps w:val="0"/>
            <w:noProof/>
            <w:sz w:val="22"/>
            <w:szCs w:val="22"/>
            <w:lang w:eastAsia="cs-CZ"/>
          </w:rPr>
          <w:tab/>
        </w:r>
        <w:r w:rsidR="00C43FF7" w:rsidRPr="00CC74A4">
          <w:rPr>
            <w:rStyle w:val="Hypertextovodkaz"/>
          </w:rPr>
          <w:t>DALŠÍ INFORMACE/DOKUMENTY PŘEDKLÁDANÉ DODAVATELEM v NABÍDCE</w:t>
        </w:r>
        <w:r w:rsidR="00C43FF7">
          <w:rPr>
            <w:noProof/>
            <w:webHidden/>
          </w:rPr>
          <w:tab/>
        </w:r>
        <w:r w:rsidR="00C43FF7">
          <w:rPr>
            <w:noProof/>
            <w:webHidden/>
          </w:rPr>
          <w:fldChar w:fldCharType="begin"/>
        </w:r>
        <w:r w:rsidR="00C43FF7">
          <w:rPr>
            <w:noProof/>
            <w:webHidden/>
          </w:rPr>
          <w:instrText xml:space="preserve"> PAGEREF _Toc7169471 \h </w:instrText>
        </w:r>
        <w:r w:rsidR="00C43FF7">
          <w:rPr>
            <w:noProof/>
            <w:webHidden/>
          </w:rPr>
        </w:r>
        <w:r w:rsidR="00C43FF7">
          <w:rPr>
            <w:noProof/>
            <w:webHidden/>
          </w:rPr>
          <w:fldChar w:fldCharType="separate"/>
        </w:r>
        <w:r w:rsidR="006C12C6">
          <w:rPr>
            <w:noProof/>
            <w:webHidden/>
          </w:rPr>
          <w:t>18</w:t>
        </w:r>
        <w:r w:rsidR="00C43FF7">
          <w:rPr>
            <w:noProof/>
            <w:webHidden/>
          </w:rPr>
          <w:fldChar w:fldCharType="end"/>
        </w:r>
      </w:hyperlink>
    </w:p>
    <w:p w:rsidR="00C43FF7" w:rsidRDefault="00C04680">
      <w:pPr>
        <w:pStyle w:val="Obsah1"/>
        <w:rPr>
          <w:rFonts w:eastAsiaTheme="minorEastAsia"/>
          <w:caps w:val="0"/>
          <w:noProof/>
          <w:sz w:val="22"/>
          <w:szCs w:val="22"/>
          <w:lang w:eastAsia="cs-CZ"/>
        </w:rPr>
      </w:pPr>
      <w:hyperlink w:anchor="_Toc7169472" w:history="1">
        <w:r w:rsidR="00C43FF7" w:rsidRPr="00CC74A4">
          <w:rPr>
            <w:rStyle w:val="Hypertextovodkaz"/>
          </w:rPr>
          <w:t>10.</w:t>
        </w:r>
        <w:r w:rsidR="00C43FF7">
          <w:rPr>
            <w:rFonts w:eastAsiaTheme="minorEastAsia"/>
            <w:caps w:val="0"/>
            <w:noProof/>
            <w:sz w:val="22"/>
            <w:szCs w:val="22"/>
            <w:lang w:eastAsia="cs-CZ"/>
          </w:rPr>
          <w:tab/>
        </w:r>
        <w:r w:rsidR="00C43FF7" w:rsidRPr="00CC74A4">
          <w:rPr>
            <w:rStyle w:val="Hypertextovodkaz"/>
          </w:rPr>
          <w:t>JAZYK NABÍDEK</w:t>
        </w:r>
        <w:r w:rsidR="00C43FF7">
          <w:rPr>
            <w:noProof/>
            <w:webHidden/>
          </w:rPr>
          <w:tab/>
        </w:r>
        <w:r w:rsidR="00C43FF7">
          <w:rPr>
            <w:noProof/>
            <w:webHidden/>
          </w:rPr>
          <w:fldChar w:fldCharType="begin"/>
        </w:r>
        <w:r w:rsidR="00C43FF7">
          <w:rPr>
            <w:noProof/>
            <w:webHidden/>
          </w:rPr>
          <w:instrText xml:space="preserve"> PAGEREF _Toc7169472 \h </w:instrText>
        </w:r>
        <w:r w:rsidR="00C43FF7">
          <w:rPr>
            <w:noProof/>
            <w:webHidden/>
          </w:rPr>
        </w:r>
        <w:r w:rsidR="00C43FF7">
          <w:rPr>
            <w:noProof/>
            <w:webHidden/>
          </w:rPr>
          <w:fldChar w:fldCharType="separate"/>
        </w:r>
        <w:r w:rsidR="006C12C6">
          <w:rPr>
            <w:noProof/>
            <w:webHidden/>
          </w:rPr>
          <w:t>21</w:t>
        </w:r>
        <w:r w:rsidR="00C43FF7">
          <w:rPr>
            <w:noProof/>
            <w:webHidden/>
          </w:rPr>
          <w:fldChar w:fldCharType="end"/>
        </w:r>
      </w:hyperlink>
    </w:p>
    <w:p w:rsidR="00C43FF7" w:rsidRDefault="00C04680">
      <w:pPr>
        <w:pStyle w:val="Obsah1"/>
        <w:rPr>
          <w:rFonts w:eastAsiaTheme="minorEastAsia"/>
          <w:caps w:val="0"/>
          <w:noProof/>
          <w:sz w:val="22"/>
          <w:szCs w:val="22"/>
          <w:lang w:eastAsia="cs-CZ"/>
        </w:rPr>
      </w:pPr>
      <w:hyperlink w:anchor="_Toc7169473" w:history="1">
        <w:r w:rsidR="00C43FF7" w:rsidRPr="00CC74A4">
          <w:rPr>
            <w:rStyle w:val="Hypertextovodkaz"/>
          </w:rPr>
          <w:t>11.</w:t>
        </w:r>
        <w:r w:rsidR="00C43FF7">
          <w:rPr>
            <w:rFonts w:eastAsiaTheme="minorEastAsia"/>
            <w:caps w:val="0"/>
            <w:noProof/>
            <w:sz w:val="22"/>
            <w:szCs w:val="22"/>
            <w:lang w:eastAsia="cs-CZ"/>
          </w:rPr>
          <w:tab/>
        </w:r>
        <w:r w:rsidR="00C43FF7" w:rsidRPr="00CC74A4">
          <w:rPr>
            <w:rStyle w:val="Hypertextovodkaz"/>
          </w:rPr>
          <w:t>OBSAH a PODÁVÁNÍ NABÍDEK</w:t>
        </w:r>
        <w:r w:rsidR="00C43FF7">
          <w:rPr>
            <w:noProof/>
            <w:webHidden/>
          </w:rPr>
          <w:tab/>
        </w:r>
        <w:r w:rsidR="00C43FF7">
          <w:rPr>
            <w:noProof/>
            <w:webHidden/>
          </w:rPr>
          <w:fldChar w:fldCharType="begin"/>
        </w:r>
        <w:r w:rsidR="00C43FF7">
          <w:rPr>
            <w:noProof/>
            <w:webHidden/>
          </w:rPr>
          <w:instrText xml:space="preserve"> PAGEREF _Toc7169473 \h </w:instrText>
        </w:r>
        <w:r w:rsidR="00C43FF7">
          <w:rPr>
            <w:noProof/>
            <w:webHidden/>
          </w:rPr>
        </w:r>
        <w:r w:rsidR="00C43FF7">
          <w:rPr>
            <w:noProof/>
            <w:webHidden/>
          </w:rPr>
          <w:fldChar w:fldCharType="separate"/>
        </w:r>
        <w:r w:rsidR="006C12C6">
          <w:rPr>
            <w:noProof/>
            <w:webHidden/>
          </w:rPr>
          <w:t>22</w:t>
        </w:r>
        <w:r w:rsidR="00C43FF7">
          <w:rPr>
            <w:noProof/>
            <w:webHidden/>
          </w:rPr>
          <w:fldChar w:fldCharType="end"/>
        </w:r>
      </w:hyperlink>
    </w:p>
    <w:p w:rsidR="00C43FF7" w:rsidRDefault="00C04680">
      <w:pPr>
        <w:pStyle w:val="Obsah1"/>
        <w:rPr>
          <w:rFonts w:eastAsiaTheme="minorEastAsia"/>
          <w:caps w:val="0"/>
          <w:noProof/>
          <w:sz w:val="22"/>
          <w:szCs w:val="22"/>
          <w:lang w:eastAsia="cs-CZ"/>
        </w:rPr>
      </w:pPr>
      <w:hyperlink w:anchor="_Toc7169474" w:history="1">
        <w:r w:rsidR="00C43FF7" w:rsidRPr="00CC74A4">
          <w:rPr>
            <w:rStyle w:val="Hypertextovodkaz"/>
          </w:rPr>
          <w:t>12.</w:t>
        </w:r>
        <w:r w:rsidR="00C43FF7">
          <w:rPr>
            <w:rFonts w:eastAsiaTheme="minorEastAsia"/>
            <w:caps w:val="0"/>
            <w:noProof/>
            <w:sz w:val="22"/>
            <w:szCs w:val="22"/>
            <w:lang w:eastAsia="cs-CZ"/>
          </w:rPr>
          <w:tab/>
        </w:r>
        <w:r w:rsidR="00C43FF7" w:rsidRPr="00CC74A4">
          <w:rPr>
            <w:rStyle w:val="Hypertextovodkaz"/>
          </w:rPr>
          <w:t>POŽADAVKY NA ZPRACOVÁNÍ NABÍDKOVÉ CENY</w:t>
        </w:r>
        <w:r w:rsidR="00C43FF7">
          <w:rPr>
            <w:noProof/>
            <w:webHidden/>
          </w:rPr>
          <w:tab/>
        </w:r>
        <w:r w:rsidR="00C43FF7">
          <w:rPr>
            <w:noProof/>
            <w:webHidden/>
          </w:rPr>
          <w:fldChar w:fldCharType="begin"/>
        </w:r>
        <w:r w:rsidR="00C43FF7">
          <w:rPr>
            <w:noProof/>
            <w:webHidden/>
          </w:rPr>
          <w:instrText xml:space="preserve"> PAGEREF _Toc7169474 \h </w:instrText>
        </w:r>
        <w:r w:rsidR="00C43FF7">
          <w:rPr>
            <w:noProof/>
            <w:webHidden/>
          </w:rPr>
        </w:r>
        <w:r w:rsidR="00C43FF7">
          <w:rPr>
            <w:noProof/>
            <w:webHidden/>
          </w:rPr>
          <w:fldChar w:fldCharType="separate"/>
        </w:r>
        <w:r w:rsidR="006C12C6">
          <w:rPr>
            <w:noProof/>
            <w:webHidden/>
          </w:rPr>
          <w:t>24</w:t>
        </w:r>
        <w:r w:rsidR="00C43FF7">
          <w:rPr>
            <w:noProof/>
            <w:webHidden/>
          </w:rPr>
          <w:fldChar w:fldCharType="end"/>
        </w:r>
      </w:hyperlink>
    </w:p>
    <w:p w:rsidR="00C43FF7" w:rsidRDefault="00C04680">
      <w:pPr>
        <w:pStyle w:val="Obsah1"/>
        <w:rPr>
          <w:rFonts w:eastAsiaTheme="minorEastAsia"/>
          <w:caps w:val="0"/>
          <w:noProof/>
          <w:sz w:val="22"/>
          <w:szCs w:val="22"/>
          <w:lang w:eastAsia="cs-CZ"/>
        </w:rPr>
      </w:pPr>
      <w:hyperlink w:anchor="_Toc7169475" w:history="1">
        <w:r w:rsidR="00C43FF7" w:rsidRPr="00CC74A4">
          <w:rPr>
            <w:rStyle w:val="Hypertextovodkaz"/>
          </w:rPr>
          <w:t>13.</w:t>
        </w:r>
        <w:r w:rsidR="00C43FF7">
          <w:rPr>
            <w:rFonts w:eastAsiaTheme="minorEastAsia"/>
            <w:caps w:val="0"/>
            <w:noProof/>
            <w:sz w:val="22"/>
            <w:szCs w:val="22"/>
            <w:lang w:eastAsia="cs-CZ"/>
          </w:rPr>
          <w:tab/>
        </w:r>
        <w:r w:rsidR="00C43FF7" w:rsidRPr="00CC74A4">
          <w:rPr>
            <w:rStyle w:val="Hypertextovodkaz"/>
          </w:rPr>
          <w:t>VARIANTY NABÍDKY</w:t>
        </w:r>
        <w:r w:rsidR="00C43FF7">
          <w:rPr>
            <w:noProof/>
            <w:webHidden/>
          </w:rPr>
          <w:tab/>
        </w:r>
        <w:r w:rsidR="00C43FF7">
          <w:rPr>
            <w:noProof/>
            <w:webHidden/>
          </w:rPr>
          <w:fldChar w:fldCharType="begin"/>
        </w:r>
        <w:r w:rsidR="00C43FF7">
          <w:rPr>
            <w:noProof/>
            <w:webHidden/>
          </w:rPr>
          <w:instrText xml:space="preserve"> PAGEREF _Toc7169475 \h </w:instrText>
        </w:r>
        <w:r w:rsidR="00C43FF7">
          <w:rPr>
            <w:noProof/>
            <w:webHidden/>
          </w:rPr>
        </w:r>
        <w:r w:rsidR="00C43FF7">
          <w:rPr>
            <w:noProof/>
            <w:webHidden/>
          </w:rPr>
          <w:fldChar w:fldCharType="separate"/>
        </w:r>
        <w:r w:rsidR="006C12C6">
          <w:rPr>
            <w:noProof/>
            <w:webHidden/>
          </w:rPr>
          <w:t>24</w:t>
        </w:r>
        <w:r w:rsidR="00C43FF7">
          <w:rPr>
            <w:noProof/>
            <w:webHidden/>
          </w:rPr>
          <w:fldChar w:fldCharType="end"/>
        </w:r>
      </w:hyperlink>
    </w:p>
    <w:p w:rsidR="00C43FF7" w:rsidRDefault="00C04680">
      <w:pPr>
        <w:pStyle w:val="Obsah1"/>
        <w:rPr>
          <w:rFonts w:eastAsiaTheme="minorEastAsia"/>
          <w:caps w:val="0"/>
          <w:noProof/>
          <w:sz w:val="22"/>
          <w:szCs w:val="22"/>
          <w:lang w:eastAsia="cs-CZ"/>
        </w:rPr>
      </w:pPr>
      <w:hyperlink w:anchor="_Toc7169476" w:history="1">
        <w:r w:rsidR="00C43FF7" w:rsidRPr="00CC74A4">
          <w:rPr>
            <w:rStyle w:val="Hypertextovodkaz"/>
          </w:rPr>
          <w:t>14.</w:t>
        </w:r>
        <w:r w:rsidR="00C43FF7">
          <w:rPr>
            <w:rFonts w:eastAsiaTheme="minorEastAsia"/>
            <w:caps w:val="0"/>
            <w:noProof/>
            <w:sz w:val="22"/>
            <w:szCs w:val="22"/>
            <w:lang w:eastAsia="cs-CZ"/>
          </w:rPr>
          <w:tab/>
        </w:r>
        <w:r w:rsidR="00C43FF7" w:rsidRPr="00CC74A4">
          <w:rPr>
            <w:rStyle w:val="Hypertextovodkaz"/>
          </w:rPr>
          <w:t>OTEVÍRÁNÍ NABÍDEK</w:t>
        </w:r>
        <w:r w:rsidR="00C43FF7">
          <w:rPr>
            <w:noProof/>
            <w:webHidden/>
          </w:rPr>
          <w:tab/>
        </w:r>
        <w:r w:rsidR="00C43FF7">
          <w:rPr>
            <w:noProof/>
            <w:webHidden/>
          </w:rPr>
          <w:fldChar w:fldCharType="begin"/>
        </w:r>
        <w:r w:rsidR="00C43FF7">
          <w:rPr>
            <w:noProof/>
            <w:webHidden/>
          </w:rPr>
          <w:instrText xml:space="preserve"> PAGEREF _Toc7169476 \h </w:instrText>
        </w:r>
        <w:r w:rsidR="00C43FF7">
          <w:rPr>
            <w:noProof/>
            <w:webHidden/>
          </w:rPr>
        </w:r>
        <w:r w:rsidR="00C43FF7">
          <w:rPr>
            <w:noProof/>
            <w:webHidden/>
          </w:rPr>
          <w:fldChar w:fldCharType="separate"/>
        </w:r>
        <w:r w:rsidR="006C12C6">
          <w:rPr>
            <w:noProof/>
            <w:webHidden/>
          </w:rPr>
          <w:t>24</w:t>
        </w:r>
        <w:r w:rsidR="00C43FF7">
          <w:rPr>
            <w:noProof/>
            <w:webHidden/>
          </w:rPr>
          <w:fldChar w:fldCharType="end"/>
        </w:r>
      </w:hyperlink>
    </w:p>
    <w:p w:rsidR="00C43FF7" w:rsidRDefault="00C04680">
      <w:pPr>
        <w:pStyle w:val="Obsah1"/>
        <w:rPr>
          <w:rFonts w:eastAsiaTheme="minorEastAsia"/>
          <w:caps w:val="0"/>
          <w:noProof/>
          <w:sz w:val="22"/>
          <w:szCs w:val="22"/>
          <w:lang w:eastAsia="cs-CZ"/>
        </w:rPr>
      </w:pPr>
      <w:hyperlink w:anchor="_Toc7169477" w:history="1">
        <w:r w:rsidR="00C43FF7" w:rsidRPr="00CC74A4">
          <w:rPr>
            <w:rStyle w:val="Hypertextovodkaz"/>
          </w:rPr>
          <w:t>15.</w:t>
        </w:r>
        <w:r w:rsidR="00C43FF7">
          <w:rPr>
            <w:rFonts w:eastAsiaTheme="minorEastAsia"/>
            <w:caps w:val="0"/>
            <w:noProof/>
            <w:sz w:val="22"/>
            <w:szCs w:val="22"/>
            <w:lang w:eastAsia="cs-CZ"/>
          </w:rPr>
          <w:tab/>
        </w:r>
        <w:r w:rsidR="00C43FF7" w:rsidRPr="00CC74A4">
          <w:rPr>
            <w:rStyle w:val="Hypertextovodkaz"/>
          </w:rPr>
          <w:t>POSOUZENÍ SPLNĚNÍ PODMÍNEK ÚČASTI</w:t>
        </w:r>
        <w:r w:rsidR="00C43FF7">
          <w:rPr>
            <w:noProof/>
            <w:webHidden/>
          </w:rPr>
          <w:tab/>
        </w:r>
        <w:r w:rsidR="00C43FF7">
          <w:rPr>
            <w:noProof/>
            <w:webHidden/>
          </w:rPr>
          <w:fldChar w:fldCharType="begin"/>
        </w:r>
        <w:r w:rsidR="00C43FF7">
          <w:rPr>
            <w:noProof/>
            <w:webHidden/>
          </w:rPr>
          <w:instrText xml:space="preserve"> PAGEREF _Toc7169477 \h </w:instrText>
        </w:r>
        <w:r w:rsidR="00C43FF7">
          <w:rPr>
            <w:noProof/>
            <w:webHidden/>
          </w:rPr>
        </w:r>
        <w:r w:rsidR="00C43FF7">
          <w:rPr>
            <w:noProof/>
            <w:webHidden/>
          </w:rPr>
          <w:fldChar w:fldCharType="separate"/>
        </w:r>
        <w:r w:rsidR="006C12C6">
          <w:rPr>
            <w:noProof/>
            <w:webHidden/>
          </w:rPr>
          <w:t>24</w:t>
        </w:r>
        <w:r w:rsidR="00C43FF7">
          <w:rPr>
            <w:noProof/>
            <w:webHidden/>
          </w:rPr>
          <w:fldChar w:fldCharType="end"/>
        </w:r>
      </w:hyperlink>
    </w:p>
    <w:p w:rsidR="00C43FF7" w:rsidRDefault="00C04680">
      <w:pPr>
        <w:pStyle w:val="Obsah1"/>
        <w:rPr>
          <w:rFonts w:eastAsiaTheme="minorEastAsia"/>
          <w:caps w:val="0"/>
          <w:noProof/>
          <w:sz w:val="22"/>
          <w:szCs w:val="22"/>
          <w:lang w:eastAsia="cs-CZ"/>
        </w:rPr>
      </w:pPr>
      <w:hyperlink w:anchor="_Toc7169478" w:history="1">
        <w:r w:rsidR="00C43FF7" w:rsidRPr="00CC74A4">
          <w:rPr>
            <w:rStyle w:val="Hypertextovodkaz"/>
          </w:rPr>
          <w:t>16.</w:t>
        </w:r>
        <w:r w:rsidR="00C43FF7">
          <w:rPr>
            <w:rFonts w:eastAsiaTheme="minorEastAsia"/>
            <w:caps w:val="0"/>
            <w:noProof/>
            <w:sz w:val="22"/>
            <w:szCs w:val="22"/>
            <w:lang w:eastAsia="cs-CZ"/>
          </w:rPr>
          <w:tab/>
        </w:r>
        <w:r w:rsidR="00C43FF7" w:rsidRPr="00CC74A4">
          <w:rPr>
            <w:rStyle w:val="Hypertextovodkaz"/>
          </w:rPr>
          <w:t>HODNOCENÍ NABÍDEK</w:t>
        </w:r>
        <w:r w:rsidR="00C43FF7">
          <w:rPr>
            <w:noProof/>
            <w:webHidden/>
          </w:rPr>
          <w:tab/>
        </w:r>
        <w:r w:rsidR="00C43FF7">
          <w:rPr>
            <w:noProof/>
            <w:webHidden/>
          </w:rPr>
          <w:fldChar w:fldCharType="begin"/>
        </w:r>
        <w:r w:rsidR="00C43FF7">
          <w:rPr>
            <w:noProof/>
            <w:webHidden/>
          </w:rPr>
          <w:instrText xml:space="preserve"> PAGEREF _Toc7169478 \h </w:instrText>
        </w:r>
        <w:r w:rsidR="00C43FF7">
          <w:rPr>
            <w:noProof/>
            <w:webHidden/>
          </w:rPr>
        </w:r>
        <w:r w:rsidR="00C43FF7">
          <w:rPr>
            <w:noProof/>
            <w:webHidden/>
          </w:rPr>
          <w:fldChar w:fldCharType="separate"/>
        </w:r>
        <w:r w:rsidR="006C12C6">
          <w:rPr>
            <w:noProof/>
            <w:webHidden/>
          </w:rPr>
          <w:t>25</w:t>
        </w:r>
        <w:r w:rsidR="00C43FF7">
          <w:rPr>
            <w:noProof/>
            <w:webHidden/>
          </w:rPr>
          <w:fldChar w:fldCharType="end"/>
        </w:r>
      </w:hyperlink>
    </w:p>
    <w:p w:rsidR="00C43FF7" w:rsidRDefault="00C04680">
      <w:pPr>
        <w:pStyle w:val="Obsah1"/>
        <w:rPr>
          <w:rFonts w:eastAsiaTheme="minorEastAsia"/>
          <w:caps w:val="0"/>
          <w:noProof/>
          <w:sz w:val="22"/>
          <w:szCs w:val="22"/>
          <w:lang w:eastAsia="cs-CZ"/>
        </w:rPr>
      </w:pPr>
      <w:hyperlink w:anchor="_Toc7169479" w:history="1">
        <w:r w:rsidR="00C43FF7" w:rsidRPr="00CC74A4">
          <w:rPr>
            <w:rStyle w:val="Hypertextovodkaz"/>
          </w:rPr>
          <w:t>17.</w:t>
        </w:r>
        <w:r w:rsidR="00C43FF7">
          <w:rPr>
            <w:rFonts w:eastAsiaTheme="minorEastAsia"/>
            <w:caps w:val="0"/>
            <w:noProof/>
            <w:sz w:val="22"/>
            <w:szCs w:val="22"/>
            <w:lang w:eastAsia="cs-CZ"/>
          </w:rPr>
          <w:tab/>
        </w:r>
        <w:r w:rsidR="00C43FF7" w:rsidRPr="00CC74A4">
          <w:rPr>
            <w:rStyle w:val="Hypertextovodkaz"/>
          </w:rPr>
          <w:t>ZRUŠENÍ ZADÁVACÍHO ŘÍZENÍ</w:t>
        </w:r>
        <w:r w:rsidR="00C43FF7">
          <w:rPr>
            <w:noProof/>
            <w:webHidden/>
          </w:rPr>
          <w:tab/>
        </w:r>
        <w:r w:rsidR="00C43FF7">
          <w:rPr>
            <w:noProof/>
            <w:webHidden/>
          </w:rPr>
          <w:fldChar w:fldCharType="begin"/>
        </w:r>
        <w:r w:rsidR="00C43FF7">
          <w:rPr>
            <w:noProof/>
            <w:webHidden/>
          </w:rPr>
          <w:instrText xml:space="preserve"> PAGEREF _Toc7169479 \h </w:instrText>
        </w:r>
        <w:r w:rsidR="00C43FF7">
          <w:rPr>
            <w:noProof/>
            <w:webHidden/>
          </w:rPr>
        </w:r>
        <w:r w:rsidR="00C43FF7">
          <w:rPr>
            <w:noProof/>
            <w:webHidden/>
          </w:rPr>
          <w:fldChar w:fldCharType="separate"/>
        </w:r>
        <w:r w:rsidR="006C12C6">
          <w:rPr>
            <w:noProof/>
            <w:webHidden/>
          </w:rPr>
          <w:t>30</w:t>
        </w:r>
        <w:r w:rsidR="00C43FF7">
          <w:rPr>
            <w:noProof/>
            <w:webHidden/>
          </w:rPr>
          <w:fldChar w:fldCharType="end"/>
        </w:r>
      </w:hyperlink>
    </w:p>
    <w:p w:rsidR="00C43FF7" w:rsidRDefault="00C04680">
      <w:pPr>
        <w:pStyle w:val="Obsah1"/>
        <w:rPr>
          <w:rFonts w:eastAsiaTheme="minorEastAsia"/>
          <w:caps w:val="0"/>
          <w:noProof/>
          <w:sz w:val="22"/>
          <w:szCs w:val="22"/>
          <w:lang w:eastAsia="cs-CZ"/>
        </w:rPr>
      </w:pPr>
      <w:hyperlink w:anchor="_Toc7169480" w:history="1">
        <w:r w:rsidR="00C43FF7" w:rsidRPr="00CC74A4">
          <w:rPr>
            <w:rStyle w:val="Hypertextovodkaz"/>
          </w:rPr>
          <w:t>18.</w:t>
        </w:r>
        <w:r w:rsidR="00C43FF7">
          <w:rPr>
            <w:rFonts w:eastAsiaTheme="minorEastAsia"/>
            <w:caps w:val="0"/>
            <w:noProof/>
            <w:sz w:val="22"/>
            <w:szCs w:val="22"/>
            <w:lang w:eastAsia="cs-CZ"/>
          </w:rPr>
          <w:tab/>
        </w:r>
        <w:r w:rsidR="00C43FF7" w:rsidRPr="00CC74A4">
          <w:rPr>
            <w:rStyle w:val="Hypertextovodkaz"/>
          </w:rPr>
          <w:t>UZAVŘENÍ SMLOUVY</w:t>
        </w:r>
        <w:r w:rsidR="00C43FF7">
          <w:rPr>
            <w:noProof/>
            <w:webHidden/>
          </w:rPr>
          <w:tab/>
        </w:r>
        <w:r w:rsidR="00C43FF7">
          <w:rPr>
            <w:noProof/>
            <w:webHidden/>
          </w:rPr>
          <w:fldChar w:fldCharType="begin"/>
        </w:r>
        <w:r w:rsidR="00C43FF7">
          <w:rPr>
            <w:noProof/>
            <w:webHidden/>
          </w:rPr>
          <w:instrText xml:space="preserve"> PAGEREF _Toc7169480 \h </w:instrText>
        </w:r>
        <w:r w:rsidR="00C43FF7">
          <w:rPr>
            <w:noProof/>
            <w:webHidden/>
          </w:rPr>
        </w:r>
        <w:r w:rsidR="00C43FF7">
          <w:rPr>
            <w:noProof/>
            <w:webHidden/>
          </w:rPr>
          <w:fldChar w:fldCharType="separate"/>
        </w:r>
        <w:r w:rsidR="006C12C6">
          <w:rPr>
            <w:noProof/>
            <w:webHidden/>
          </w:rPr>
          <w:t>30</w:t>
        </w:r>
        <w:r w:rsidR="00C43FF7">
          <w:rPr>
            <w:noProof/>
            <w:webHidden/>
          </w:rPr>
          <w:fldChar w:fldCharType="end"/>
        </w:r>
      </w:hyperlink>
    </w:p>
    <w:p w:rsidR="00C43FF7" w:rsidRDefault="00C04680">
      <w:pPr>
        <w:pStyle w:val="Obsah1"/>
        <w:rPr>
          <w:rFonts w:eastAsiaTheme="minorEastAsia"/>
          <w:caps w:val="0"/>
          <w:noProof/>
          <w:sz w:val="22"/>
          <w:szCs w:val="22"/>
          <w:lang w:eastAsia="cs-CZ"/>
        </w:rPr>
      </w:pPr>
      <w:hyperlink w:anchor="_Toc7169481" w:history="1">
        <w:r w:rsidR="00C43FF7" w:rsidRPr="00CC74A4">
          <w:rPr>
            <w:rStyle w:val="Hypertextovodkaz"/>
          </w:rPr>
          <w:t>19.</w:t>
        </w:r>
        <w:r w:rsidR="00C43FF7">
          <w:rPr>
            <w:rFonts w:eastAsiaTheme="minorEastAsia"/>
            <w:caps w:val="0"/>
            <w:noProof/>
            <w:sz w:val="22"/>
            <w:szCs w:val="22"/>
            <w:lang w:eastAsia="cs-CZ"/>
          </w:rPr>
          <w:tab/>
        </w:r>
        <w:r w:rsidR="00C43FF7" w:rsidRPr="00CC74A4">
          <w:rPr>
            <w:rStyle w:val="Hypertextovodkaz"/>
          </w:rPr>
          <w:t>OCHRANA INFORMACÍ</w:t>
        </w:r>
        <w:r w:rsidR="00C43FF7">
          <w:rPr>
            <w:noProof/>
            <w:webHidden/>
          </w:rPr>
          <w:tab/>
        </w:r>
        <w:r w:rsidR="00C43FF7">
          <w:rPr>
            <w:noProof/>
            <w:webHidden/>
          </w:rPr>
          <w:fldChar w:fldCharType="begin"/>
        </w:r>
        <w:r w:rsidR="00C43FF7">
          <w:rPr>
            <w:noProof/>
            <w:webHidden/>
          </w:rPr>
          <w:instrText xml:space="preserve"> PAGEREF _Toc7169481 \h </w:instrText>
        </w:r>
        <w:r w:rsidR="00C43FF7">
          <w:rPr>
            <w:noProof/>
            <w:webHidden/>
          </w:rPr>
        </w:r>
        <w:r w:rsidR="00C43FF7">
          <w:rPr>
            <w:noProof/>
            <w:webHidden/>
          </w:rPr>
          <w:fldChar w:fldCharType="separate"/>
        </w:r>
        <w:r w:rsidR="006C12C6">
          <w:rPr>
            <w:noProof/>
            <w:webHidden/>
          </w:rPr>
          <w:t>33</w:t>
        </w:r>
        <w:r w:rsidR="00C43FF7">
          <w:rPr>
            <w:noProof/>
            <w:webHidden/>
          </w:rPr>
          <w:fldChar w:fldCharType="end"/>
        </w:r>
      </w:hyperlink>
    </w:p>
    <w:p w:rsidR="00C43FF7" w:rsidRDefault="00C04680">
      <w:pPr>
        <w:pStyle w:val="Obsah1"/>
        <w:rPr>
          <w:rFonts w:eastAsiaTheme="minorEastAsia"/>
          <w:caps w:val="0"/>
          <w:noProof/>
          <w:sz w:val="22"/>
          <w:szCs w:val="22"/>
          <w:lang w:eastAsia="cs-CZ"/>
        </w:rPr>
      </w:pPr>
      <w:hyperlink w:anchor="_Toc7169482" w:history="1">
        <w:r w:rsidR="00C43FF7" w:rsidRPr="00CC74A4">
          <w:rPr>
            <w:rStyle w:val="Hypertextovodkaz"/>
          </w:rPr>
          <w:t>20.</w:t>
        </w:r>
        <w:r w:rsidR="00C43FF7">
          <w:rPr>
            <w:rFonts w:eastAsiaTheme="minorEastAsia"/>
            <w:caps w:val="0"/>
            <w:noProof/>
            <w:sz w:val="22"/>
            <w:szCs w:val="22"/>
            <w:lang w:eastAsia="cs-CZ"/>
          </w:rPr>
          <w:tab/>
        </w:r>
        <w:r w:rsidR="00C43FF7" w:rsidRPr="00CC74A4">
          <w:rPr>
            <w:rStyle w:val="Hypertextovodkaz"/>
          </w:rPr>
          <w:t>ZADÁVACÍ LHŮTA A JISTOTA ZA NABÍDKU</w:t>
        </w:r>
        <w:r w:rsidR="00C43FF7">
          <w:rPr>
            <w:noProof/>
            <w:webHidden/>
          </w:rPr>
          <w:tab/>
        </w:r>
        <w:r w:rsidR="00C43FF7">
          <w:rPr>
            <w:noProof/>
            <w:webHidden/>
          </w:rPr>
          <w:fldChar w:fldCharType="begin"/>
        </w:r>
        <w:r w:rsidR="00C43FF7">
          <w:rPr>
            <w:noProof/>
            <w:webHidden/>
          </w:rPr>
          <w:instrText xml:space="preserve"> PAGEREF _Toc7169482 \h </w:instrText>
        </w:r>
        <w:r w:rsidR="00C43FF7">
          <w:rPr>
            <w:noProof/>
            <w:webHidden/>
          </w:rPr>
        </w:r>
        <w:r w:rsidR="00C43FF7">
          <w:rPr>
            <w:noProof/>
            <w:webHidden/>
          </w:rPr>
          <w:fldChar w:fldCharType="separate"/>
        </w:r>
        <w:r w:rsidR="006C12C6">
          <w:rPr>
            <w:noProof/>
            <w:webHidden/>
          </w:rPr>
          <w:t>33</w:t>
        </w:r>
        <w:r w:rsidR="00C43FF7">
          <w:rPr>
            <w:noProof/>
            <w:webHidden/>
          </w:rPr>
          <w:fldChar w:fldCharType="end"/>
        </w:r>
      </w:hyperlink>
    </w:p>
    <w:p w:rsidR="00C43FF7" w:rsidRDefault="00C04680">
      <w:pPr>
        <w:pStyle w:val="Obsah1"/>
        <w:rPr>
          <w:rFonts w:eastAsiaTheme="minorEastAsia"/>
          <w:caps w:val="0"/>
          <w:noProof/>
          <w:sz w:val="22"/>
          <w:szCs w:val="22"/>
          <w:lang w:eastAsia="cs-CZ"/>
        </w:rPr>
      </w:pPr>
      <w:hyperlink w:anchor="_Toc7169483" w:history="1">
        <w:r w:rsidR="00C43FF7" w:rsidRPr="00CC74A4">
          <w:rPr>
            <w:rStyle w:val="Hypertextovodkaz"/>
          </w:rPr>
          <w:t>21.</w:t>
        </w:r>
        <w:r w:rsidR="00C43FF7">
          <w:rPr>
            <w:rFonts w:eastAsiaTheme="minorEastAsia"/>
            <w:caps w:val="0"/>
            <w:noProof/>
            <w:sz w:val="22"/>
            <w:szCs w:val="22"/>
            <w:lang w:eastAsia="cs-CZ"/>
          </w:rPr>
          <w:tab/>
        </w:r>
        <w:r w:rsidR="00C43FF7" w:rsidRPr="00CC74A4">
          <w:rPr>
            <w:rStyle w:val="Hypertextovodkaz"/>
          </w:rPr>
          <w:t>PŘÍLOHY TĚCHTO POKYNŮ</w:t>
        </w:r>
        <w:r w:rsidR="00C43FF7">
          <w:rPr>
            <w:noProof/>
            <w:webHidden/>
          </w:rPr>
          <w:tab/>
        </w:r>
        <w:r w:rsidR="00C43FF7">
          <w:rPr>
            <w:noProof/>
            <w:webHidden/>
          </w:rPr>
          <w:fldChar w:fldCharType="begin"/>
        </w:r>
        <w:r w:rsidR="00C43FF7">
          <w:rPr>
            <w:noProof/>
            <w:webHidden/>
          </w:rPr>
          <w:instrText xml:space="preserve"> PAGEREF _Toc7169483 \h </w:instrText>
        </w:r>
        <w:r w:rsidR="00C43FF7">
          <w:rPr>
            <w:noProof/>
            <w:webHidden/>
          </w:rPr>
        </w:r>
        <w:r w:rsidR="00C43FF7">
          <w:rPr>
            <w:noProof/>
            <w:webHidden/>
          </w:rPr>
          <w:fldChar w:fldCharType="separate"/>
        </w:r>
        <w:r w:rsidR="006C12C6">
          <w:rPr>
            <w:noProof/>
            <w:webHidden/>
          </w:rPr>
          <w:t>34</w:t>
        </w:r>
        <w:r w:rsidR="00C43FF7">
          <w:rPr>
            <w:noProof/>
            <w:webHidden/>
          </w:rPr>
          <w:fldChar w:fldCharType="end"/>
        </w:r>
      </w:hyperlink>
    </w:p>
    <w:p w:rsidR="00AD0C7B" w:rsidRDefault="00BD7E91" w:rsidP="008D03B9">
      <w:r>
        <w:fldChar w:fldCharType="end"/>
      </w:r>
    </w:p>
    <w:p w:rsidR="00AD0C7B" w:rsidRDefault="00AD0C7B">
      <w:r>
        <w:br w:type="page"/>
      </w:r>
    </w:p>
    <w:p w:rsidR="0035531B" w:rsidRDefault="0035531B" w:rsidP="0035531B">
      <w:pPr>
        <w:pStyle w:val="Nadpis1-1"/>
      </w:pPr>
      <w:bookmarkStart w:id="0" w:name="_Toc7169463"/>
      <w:bookmarkStart w:id="1" w:name="_Toc389559699"/>
      <w:bookmarkStart w:id="2" w:name="_Toc397429847"/>
      <w:bookmarkStart w:id="3" w:name="_Ref433028040"/>
      <w:bookmarkStart w:id="4" w:name="_Toc1048197"/>
      <w:r>
        <w:lastRenderedPageBreak/>
        <w:t>ÚVODNÍ USTANOVENÍ</w:t>
      </w:r>
      <w:bookmarkEnd w:id="0"/>
    </w:p>
    <w:p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rsidR="00652EFD" w:rsidRPr="00652EFD" w:rsidRDefault="00652EFD" w:rsidP="00652EFD">
      <w:pPr>
        <w:pStyle w:val="Text1-1"/>
        <w:rPr>
          <w:b/>
        </w:rPr>
      </w:pPr>
      <w:r w:rsidRPr="00652EFD">
        <w:rPr>
          <w:b/>
        </w:rPr>
        <w:t>Veřejná zakázka na služby je zadávána v otevřeném řízení dle § 56 a násl. ZZVZ.</w:t>
      </w:r>
    </w:p>
    <w:p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52585">
        <w:t xml:space="preserve"> </w:t>
      </w:r>
      <w:r w:rsidR="00A52585" w:rsidRPr="00DD3B19">
        <w:rPr>
          <w:szCs w:val="24"/>
        </w:rPr>
        <w:t>To neplatí v případě postupu dle § 40 odst. 4 ZZVZ</w:t>
      </w:r>
    </w:p>
    <w:p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rsidR="0035531B" w:rsidRDefault="0035531B" w:rsidP="0035531B">
      <w:pPr>
        <w:pStyle w:val="Nadpis1-1"/>
      </w:pPr>
      <w:bookmarkStart w:id="5" w:name="_Toc7169464"/>
      <w:r>
        <w:t>IDENTIFIKAČNÍ ÚDAJE ZADAVATELE</w:t>
      </w:r>
      <w:bookmarkEnd w:id="5"/>
    </w:p>
    <w:p w:rsidR="0035531B" w:rsidRPr="0035531B" w:rsidRDefault="0035531B" w:rsidP="0035531B">
      <w:pPr>
        <w:pStyle w:val="Textbezslovn"/>
        <w:spacing w:after="0"/>
        <w:rPr>
          <w:rStyle w:val="Tun9b"/>
        </w:rPr>
      </w:pPr>
      <w:r w:rsidRPr="0035531B">
        <w:rPr>
          <w:rStyle w:val="Tun9b"/>
        </w:rPr>
        <w:t>Správa železniční dopravní cesty, státní organizace</w:t>
      </w:r>
    </w:p>
    <w:p w:rsidR="0035531B" w:rsidRDefault="0035531B" w:rsidP="0035531B">
      <w:pPr>
        <w:pStyle w:val="Textbezslovn"/>
        <w:spacing w:after="0"/>
      </w:pPr>
      <w:r>
        <w:t>sídlo: Dlážděná 1003/7, Praha 1,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lastRenderedPageBreak/>
        <w:t xml:space="preserve">Identifikátor datové schránky: </w:t>
      </w:r>
      <w:proofErr w:type="spellStart"/>
      <w:r>
        <w:t>uccchjm</w:t>
      </w:r>
      <w:proofErr w:type="spellEnd"/>
    </w:p>
    <w:p w:rsidR="0035531B" w:rsidRPr="00C34120" w:rsidRDefault="0035531B" w:rsidP="0035531B">
      <w:pPr>
        <w:pStyle w:val="Textbezslovn"/>
        <w:spacing w:after="0"/>
        <w:ind w:left="2127" w:hanging="1390"/>
      </w:pPr>
      <w:r>
        <w:t>zastoupená</w:t>
      </w:r>
      <w:r w:rsidRPr="00C34120">
        <w:t xml:space="preserve">: </w:t>
      </w:r>
      <w:r w:rsidRPr="00C34120">
        <w:tab/>
        <w:t>Ing. Mojmírem Nejezchlebem, náměstkem generálního ředitele pro modernizaci dráhy, na základě pověření č. 2372 ze dne 26. 02. 2018.</w:t>
      </w:r>
    </w:p>
    <w:p w:rsidR="0035531B" w:rsidRDefault="0035531B" w:rsidP="0035531B">
      <w:pPr>
        <w:pStyle w:val="Nadpis1-1"/>
      </w:pPr>
      <w:bookmarkStart w:id="6" w:name="_Toc7169465"/>
      <w:r>
        <w:t>KOMUNIKACE MEZI ZADAVATELEM</w:t>
      </w:r>
      <w:r w:rsidR="00845C50">
        <w:t xml:space="preserve"> a </w:t>
      </w:r>
      <w:r>
        <w:t>DODAVATELEM</w:t>
      </w:r>
      <w:bookmarkEnd w:id="6"/>
      <w:r>
        <w:t xml:space="preserve"> </w:t>
      </w:r>
    </w:p>
    <w:p w:rsidR="0035531B" w:rsidRDefault="0035531B" w:rsidP="0035531B">
      <w:pPr>
        <w:pStyle w:val="Text1-1"/>
      </w:pPr>
      <w:r>
        <w:t>Veškerá písemná komunikace mezi zadavatel</w:t>
      </w:r>
      <w:bookmarkStart w:id="7" w:name="_GoBack"/>
      <w:bookmarkEnd w:id="7"/>
      <w:r>
        <w:t>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2" w:history="1">
        <w:r w:rsidR="00501B32" w:rsidRPr="001607E5">
          <w:rPr>
            <w:rStyle w:val="Hypertextovodkaz"/>
            <w:noProof w:val="0"/>
          </w:rPr>
          <w:t>https://zakazky.szdc.cz/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rsidR="0035531B" w:rsidRDefault="0035531B" w:rsidP="0035531B">
      <w:pPr>
        <w:pStyle w:val="Text1-1"/>
      </w:pPr>
      <w:r>
        <w:t xml:space="preserve">Kontaktní osobou zadavatele pro zadávací řízení je: </w:t>
      </w:r>
      <w:r w:rsidR="00DA73AD">
        <w:t>Kateřina Příleská</w:t>
      </w:r>
    </w:p>
    <w:p w:rsidR="0035531B" w:rsidRDefault="0035531B" w:rsidP="0035531B">
      <w:pPr>
        <w:pStyle w:val="Textbezslovn"/>
        <w:spacing w:after="0"/>
      </w:pPr>
      <w:r>
        <w:t xml:space="preserve">telefon: </w:t>
      </w:r>
      <w:r>
        <w:tab/>
      </w:r>
      <w:r w:rsidR="00DA73AD">
        <w:t>+420 722 823 916</w:t>
      </w:r>
    </w:p>
    <w:p w:rsidR="0035531B" w:rsidRDefault="0035531B" w:rsidP="0035531B">
      <w:pPr>
        <w:pStyle w:val="Textbezslovn"/>
        <w:spacing w:after="0"/>
      </w:pPr>
      <w:r>
        <w:t xml:space="preserve">e-mail: </w:t>
      </w:r>
      <w:r w:rsidR="00652EFD">
        <w:tab/>
      </w:r>
      <w:r w:rsidR="00DA73AD">
        <w:t>Prileska@szdc.cz</w:t>
      </w:r>
    </w:p>
    <w:p w:rsidR="0035531B" w:rsidRDefault="0035531B" w:rsidP="00C34120">
      <w:pPr>
        <w:pStyle w:val="Textbezslovn"/>
        <w:spacing w:after="0"/>
      </w:pPr>
      <w:r>
        <w:t xml:space="preserve">adresa: </w:t>
      </w:r>
      <w:r>
        <w:tab/>
      </w:r>
      <w:r w:rsidR="00DA73AD">
        <w:t>Stavební správa východ</w:t>
      </w:r>
    </w:p>
    <w:p w:rsidR="00DA73AD" w:rsidRDefault="00DA73AD" w:rsidP="0035531B">
      <w:pPr>
        <w:pStyle w:val="Textbezslovn"/>
      </w:pPr>
      <w:r>
        <w:tab/>
      </w:r>
      <w:r>
        <w:tab/>
        <w:t>Nerudova 1, 779 00 Olomouc</w:t>
      </w:r>
    </w:p>
    <w:p w:rsidR="0035531B" w:rsidRDefault="0035531B" w:rsidP="0035531B">
      <w:pPr>
        <w:pStyle w:val="Nadpis1-1"/>
      </w:pPr>
      <w:bookmarkStart w:id="8" w:name="_Toc7169466"/>
      <w:r>
        <w:t>ÚČEL</w:t>
      </w:r>
      <w:r w:rsidR="00845C50">
        <w:t xml:space="preserve"> a </w:t>
      </w:r>
      <w:r>
        <w:t>PŘEDMĚT PLNĚNÍ VEŘEJNÉ ZAKÁZKY</w:t>
      </w:r>
      <w:bookmarkEnd w:id="8"/>
    </w:p>
    <w:p w:rsidR="0035531B" w:rsidRDefault="0035531B" w:rsidP="0035531B">
      <w:pPr>
        <w:pStyle w:val="Text1-1"/>
      </w:pPr>
      <w:r>
        <w:t>Účel veřejné zakázky</w:t>
      </w:r>
    </w:p>
    <w:p w:rsidR="00BE5BF2" w:rsidRDefault="00BE5BF2" w:rsidP="00BE5BF2">
      <w:pPr>
        <w:pStyle w:val="Text1-1"/>
        <w:numPr>
          <w:ilvl w:val="0"/>
          <w:numId w:val="0"/>
        </w:numPr>
        <w:ind w:left="737"/>
      </w:pPr>
      <w:r>
        <w:rPr>
          <w:rFonts w:cs="Arial"/>
        </w:rPr>
        <w:t xml:space="preserve">Cílem stavby je přeměna stávající stanice v nevyhovujícím technickém stavu s předimenzovaným kolejištěm, se zastaralým zabezpečovacím zařízením a nástupištěm nevyhovujícím platným normám, v moderní stanici s plnou </w:t>
      </w:r>
      <w:proofErr w:type="spellStart"/>
      <w:r>
        <w:rPr>
          <w:rFonts w:cs="Arial"/>
        </w:rPr>
        <w:t>peronizací</w:t>
      </w:r>
      <w:proofErr w:type="spellEnd"/>
      <w:r>
        <w:rPr>
          <w:rFonts w:cs="Arial"/>
        </w:rPr>
        <w:t xml:space="preserve"> umožňující bezbariérový přístup na všechna nástupiště a s moderním zabezpečovacím zařízením. Technické řešení v záměru projektu bude koordinováno se stavbou Centrálního dopravního terminálu Jihlava (připravuje město Jihlava). Stavbou dojde ke zvýšení spolehlivosti a provozuschopnosti stanice, optimalizaci rozsahu kolejiště a zlepšení komfortu cestujících.</w:t>
      </w:r>
    </w:p>
    <w:p w:rsidR="0035531B" w:rsidRDefault="0035531B" w:rsidP="0035531B">
      <w:pPr>
        <w:pStyle w:val="Text1-1"/>
      </w:pPr>
      <w:r>
        <w:t>Předmět plnění veřejné zakázky</w:t>
      </w:r>
    </w:p>
    <w:p w:rsidR="00BE5BF2" w:rsidRPr="00BE5BF2" w:rsidRDefault="00BE5BF2" w:rsidP="0024056C">
      <w:pPr>
        <w:pStyle w:val="Nadpis1-1"/>
        <w:numPr>
          <w:ilvl w:val="0"/>
          <w:numId w:val="0"/>
        </w:numPr>
        <w:ind w:left="737"/>
        <w:jc w:val="both"/>
        <w:rPr>
          <w:rFonts w:asciiTheme="minorHAnsi" w:hAnsiTheme="minorHAnsi"/>
          <w:b w:val="0"/>
          <w:caps w:val="0"/>
          <w:sz w:val="18"/>
        </w:rPr>
      </w:pPr>
      <w:r w:rsidRPr="00BE5BF2">
        <w:rPr>
          <w:rFonts w:asciiTheme="minorHAnsi" w:hAnsiTheme="minorHAnsi"/>
          <w:b w:val="0"/>
          <w:caps w:val="0"/>
          <w:sz w:val="18"/>
        </w:rPr>
        <w:t>Předmětem zadání je vypracování Dokumentace pro vydání společného povolení („DUSP“), včetně zpracování Projektové dokumentace pro provádění stavby (PDPS) na stavbu „Modernizace ŽST Jihlava město“ (dále jen „Stavba“) v souladu se zadávací dokumentací a návrhem technického řešení, které zajistí níže uvedené cíle, včetně podání žádosti o vydání společného povolení příslušným stavebním úřadům.</w:t>
      </w:r>
    </w:p>
    <w:p w:rsidR="00BE5BF2" w:rsidRPr="00BE5BF2" w:rsidRDefault="00BE5BF2" w:rsidP="0024056C">
      <w:pPr>
        <w:pStyle w:val="Nadpis1-1"/>
        <w:numPr>
          <w:ilvl w:val="0"/>
          <w:numId w:val="0"/>
        </w:numPr>
        <w:ind w:left="737"/>
        <w:jc w:val="both"/>
        <w:rPr>
          <w:rFonts w:asciiTheme="minorHAnsi" w:hAnsiTheme="minorHAnsi"/>
          <w:b w:val="0"/>
          <w:caps w:val="0"/>
          <w:sz w:val="18"/>
        </w:rPr>
      </w:pPr>
    </w:p>
    <w:p w:rsidR="00BE5BF2" w:rsidRPr="00BE5BF2" w:rsidRDefault="00BE5BF2" w:rsidP="0024056C">
      <w:pPr>
        <w:pStyle w:val="Nadpis1-1"/>
        <w:numPr>
          <w:ilvl w:val="0"/>
          <w:numId w:val="0"/>
        </w:numPr>
        <w:ind w:left="737"/>
        <w:jc w:val="both"/>
        <w:rPr>
          <w:rFonts w:asciiTheme="minorHAnsi" w:hAnsiTheme="minorHAnsi"/>
          <w:b w:val="0"/>
          <w:caps w:val="0"/>
          <w:sz w:val="18"/>
        </w:rPr>
      </w:pPr>
      <w:r w:rsidRPr="00BE5BF2">
        <w:rPr>
          <w:rFonts w:asciiTheme="minorHAnsi" w:hAnsiTheme="minorHAnsi"/>
          <w:b w:val="0"/>
          <w:caps w:val="0"/>
          <w:sz w:val="18"/>
        </w:rPr>
        <w:t>Rozsah Díla „Modernizace ŽST Jihlava město“ je:</w:t>
      </w:r>
    </w:p>
    <w:p w:rsidR="00BE5BF2" w:rsidRPr="00BE5BF2" w:rsidRDefault="00BE5BF2" w:rsidP="0024056C">
      <w:pPr>
        <w:pStyle w:val="Nadpis1-1"/>
        <w:numPr>
          <w:ilvl w:val="0"/>
          <w:numId w:val="0"/>
        </w:numPr>
        <w:ind w:left="737"/>
        <w:jc w:val="both"/>
        <w:rPr>
          <w:rFonts w:asciiTheme="minorHAnsi" w:hAnsiTheme="minorHAnsi"/>
          <w:b w:val="0"/>
          <w:caps w:val="0"/>
          <w:sz w:val="18"/>
        </w:rPr>
      </w:pPr>
      <w:r w:rsidRPr="00BE5BF2">
        <w:rPr>
          <w:rFonts w:asciiTheme="minorHAnsi" w:hAnsiTheme="minorHAnsi"/>
          <w:b w:val="0"/>
          <w:caps w:val="0"/>
          <w:sz w:val="18"/>
        </w:rPr>
        <w:t>1. Zhotovení Dokumentace pro vydání společného povolení stavby dráhy a to včetně zpracování Projektové dokumentace pro provádění stavby, která bude podkladem pro výběrové řízení na zhotovení stavby, včetně notifikace autorizovanou osobou, zajištění výkonu autorského dozoru při zhotovení stavby a činností koordinátora BOZP při práci na staveništi ve fázi přípravy včetně zpracování plánu BOZP na staveništi.</w:t>
      </w:r>
    </w:p>
    <w:p w:rsidR="00BE5BF2" w:rsidRPr="00BE5BF2" w:rsidRDefault="00BE5BF2" w:rsidP="0024056C">
      <w:pPr>
        <w:pStyle w:val="Nadpis1-1"/>
        <w:numPr>
          <w:ilvl w:val="0"/>
          <w:numId w:val="0"/>
        </w:numPr>
        <w:ind w:left="737"/>
        <w:jc w:val="both"/>
        <w:rPr>
          <w:rFonts w:asciiTheme="minorHAnsi" w:hAnsiTheme="minorHAnsi"/>
          <w:b w:val="0"/>
          <w:caps w:val="0"/>
          <w:sz w:val="18"/>
        </w:rPr>
      </w:pPr>
      <w:r w:rsidRPr="00BE5BF2">
        <w:rPr>
          <w:rFonts w:asciiTheme="minorHAnsi" w:hAnsiTheme="minorHAnsi"/>
          <w:b w:val="0"/>
          <w:caps w:val="0"/>
          <w:sz w:val="18"/>
        </w:rPr>
        <w:t>2. Zpracování žádosti dle §94j Společné územní a stavební řízení zákona č.183/2006 Sb., Zákon o územním plánování a stavebním řádu (stavební zákon), v platném znění, včetně všech vyžadovaných podkladů pro vydání společného povolení.</w:t>
      </w:r>
    </w:p>
    <w:p w:rsidR="00BE5BF2" w:rsidRPr="00BE5BF2" w:rsidRDefault="00BE5BF2" w:rsidP="0024056C">
      <w:pPr>
        <w:pStyle w:val="Nadpis1-1"/>
        <w:numPr>
          <w:ilvl w:val="0"/>
          <w:numId w:val="0"/>
        </w:numPr>
        <w:ind w:left="737"/>
        <w:jc w:val="both"/>
        <w:rPr>
          <w:rFonts w:asciiTheme="minorHAnsi" w:hAnsiTheme="minorHAnsi"/>
          <w:b w:val="0"/>
          <w:caps w:val="0"/>
          <w:sz w:val="18"/>
        </w:rPr>
      </w:pPr>
      <w:r w:rsidRPr="00BE5BF2">
        <w:rPr>
          <w:rFonts w:asciiTheme="minorHAnsi" w:hAnsiTheme="minorHAnsi"/>
          <w:b w:val="0"/>
          <w:caps w:val="0"/>
          <w:sz w:val="18"/>
        </w:rPr>
        <w:t>3. Rozsah a členění projektové dokumentace DUSP+PDPS bude zpracována:</w:t>
      </w:r>
    </w:p>
    <w:p w:rsidR="00BE5BF2" w:rsidRPr="00BE5BF2" w:rsidRDefault="00BE5BF2" w:rsidP="0024056C">
      <w:pPr>
        <w:pStyle w:val="Nadpis1-1"/>
        <w:numPr>
          <w:ilvl w:val="0"/>
          <w:numId w:val="0"/>
        </w:numPr>
        <w:ind w:left="737"/>
        <w:jc w:val="both"/>
        <w:rPr>
          <w:rFonts w:asciiTheme="minorHAnsi" w:hAnsiTheme="minorHAnsi"/>
          <w:b w:val="0"/>
          <w:caps w:val="0"/>
          <w:sz w:val="18"/>
        </w:rPr>
      </w:pPr>
      <w:r w:rsidRPr="00BE5BF2">
        <w:rPr>
          <w:rFonts w:asciiTheme="minorHAnsi" w:hAnsiTheme="minorHAnsi"/>
          <w:b w:val="0"/>
          <w:caps w:val="0"/>
          <w:sz w:val="18"/>
        </w:rPr>
        <w:t>•</w:t>
      </w:r>
      <w:r w:rsidRPr="00BE5BF2">
        <w:rPr>
          <w:rFonts w:asciiTheme="minorHAnsi" w:hAnsiTheme="minorHAnsi"/>
          <w:b w:val="0"/>
          <w:caps w:val="0"/>
          <w:sz w:val="18"/>
        </w:rPr>
        <w:tab/>
        <w:t xml:space="preserve">ve stupni dokumentace DUSP v členění a rozsahu přílohy č. 10 vyhlášky č. 499/2006 Sb., o dokumentaci staveb, v platném znění, jako dokumentace pro vydání společného povolení stavby dráhy. Pro potřeby projednání, zejména v rámci SŽDC, Zhotovitel použije pro zpracování této dokumentace přílohu č. 1 a 2 Směrnice GŘ č. 11/2006 Dokumentace pro přípravu staveb na železničních drahách celostátních </w:t>
      </w:r>
      <w:r w:rsidRPr="00BE5BF2">
        <w:rPr>
          <w:rFonts w:asciiTheme="minorHAnsi" w:hAnsiTheme="minorHAnsi"/>
          <w:b w:val="0"/>
          <w:caps w:val="0"/>
          <w:sz w:val="18"/>
        </w:rPr>
        <w:lastRenderedPageBreak/>
        <w:t>a regionálních, v platném znění (dále „Směrnice GŘ č. 11/2006“), v nezbytném rozsahu.</w:t>
      </w:r>
    </w:p>
    <w:p w:rsidR="00BE5BF2" w:rsidRPr="00BE5BF2" w:rsidRDefault="00BE5BF2" w:rsidP="0024056C">
      <w:pPr>
        <w:pStyle w:val="Nadpis1-1"/>
        <w:numPr>
          <w:ilvl w:val="0"/>
          <w:numId w:val="0"/>
        </w:numPr>
        <w:ind w:left="737"/>
        <w:jc w:val="both"/>
        <w:rPr>
          <w:rFonts w:asciiTheme="minorHAnsi" w:hAnsiTheme="minorHAnsi"/>
          <w:b w:val="0"/>
          <w:caps w:val="0"/>
          <w:sz w:val="18"/>
        </w:rPr>
      </w:pPr>
      <w:r w:rsidRPr="00BE5BF2">
        <w:rPr>
          <w:rFonts w:asciiTheme="minorHAnsi" w:hAnsiTheme="minorHAnsi"/>
          <w:b w:val="0"/>
          <w:caps w:val="0"/>
          <w:sz w:val="18"/>
        </w:rPr>
        <w:t>•</w:t>
      </w:r>
      <w:r w:rsidRPr="00BE5BF2">
        <w:rPr>
          <w:rFonts w:asciiTheme="minorHAnsi" w:hAnsiTheme="minorHAnsi"/>
          <w:b w:val="0"/>
          <w:caps w:val="0"/>
          <w:sz w:val="18"/>
        </w:rPr>
        <w:tab/>
        <w:t xml:space="preserve">a ve stupni dokumentace PDPS, která se zpracovává v členění a rozsahu přílohy č. 4 vyhlášky č. 146/2008 Sb. o rozsahu a obsahu projektové dokumentace dopravních staveb, v platném znění (dále „vyhláška 146/2008 Sb.“). Pro potřeby projednání, zejména v rámci SŽDC, se použijí pro zpracování této dokumentace požadavky přílohy č. 2 Směrnice GŘ č. 11/2006 v nezbytném rozsahu. Tato dokumentace se zpracovává jako doplněk k současně zpracovávané dokumentaci DUSP a neobsahuje tedy již znovu ty součásti, které jsou obsaženy ve zpracované dokumentaci DUSP. </w:t>
      </w:r>
    </w:p>
    <w:p w:rsidR="00BE5BF2" w:rsidRPr="00BE5BF2" w:rsidRDefault="00BE5BF2" w:rsidP="0024056C">
      <w:pPr>
        <w:pStyle w:val="Nadpis1-1"/>
        <w:numPr>
          <w:ilvl w:val="0"/>
          <w:numId w:val="0"/>
        </w:numPr>
        <w:ind w:left="737"/>
        <w:jc w:val="both"/>
        <w:rPr>
          <w:rFonts w:asciiTheme="minorHAnsi" w:hAnsiTheme="minorHAnsi"/>
          <w:b w:val="0"/>
          <w:caps w:val="0"/>
          <w:sz w:val="18"/>
        </w:rPr>
      </w:pPr>
      <w:r w:rsidRPr="00BE5BF2">
        <w:rPr>
          <w:rFonts w:asciiTheme="minorHAnsi" w:hAnsiTheme="minorHAnsi"/>
          <w:b w:val="0"/>
          <w:caps w:val="0"/>
          <w:sz w:val="18"/>
        </w:rPr>
        <w:t>•</w:t>
      </w:r>
      <w:r w:rsidRPr="00BE5BF2">
        <w:rPr>
          <w:rFonts w:asciiTheme="minorHAnsi" w:hAnsiTheme="minorHAnsi"/>
          <w:b w:val="0"/>
          <w:caps w:val="0"/>
          <w:sz w:val="18"/>
        </w:rPr>
        <w:tab/>
        <w:t>Oba stupně dokumentace (DUSP a PDPS) budou projednány a odsouhlaseny společně.</w:t>
      </w:r>
    </w:p>
    <w:p w:rsidR="00BE5BF2" w:rsidRPr="00BE5BF2" w:rsidRDefault="00BE5BF2" w:rsidP="0024056C">
      <w:pPr>
        <w:pStyle w:val="Nadpis1-1"/>
        <w:numPr>
          <w:ilvl w:val="0"/>
          <w:numId w:val="0"/>
        </w:numPr>
        <w:ind w:left="737"/>
        <w:jc w:val="both"/>
        <w:rPr>
          <w:rFonts w:asciiTheme="minorHAnsi" w:hAnsiTheme="minorHAnsi"/>
          <w:b w:val="0"/>
          <w:caps w:val="0"/>
          <w:sz w:val="18"/>
        </w:rPr>
      </w:pPr>
      <w:r w:rsidRPr="00BE5BF2">
        <w:rPr>
          <w:rFonts w:asciiTheme="minorHAnsi" w:hAnsiTheme="minorHAnsi"/>
          <w:b w:val="0"/>
          <w:caps w:val="0"/>
          <w:sz w:val="18"/>
        </w:rPr>
        <w:t>•</w:t>
      </w:r>
      <w:r w:rsidRPr="00BE5BF2">
        <w:rPr>
          <w:rFonts w:asciiTheme="minorHAnsi" w:hAnsiTheme="minorHAnsi"/>
          <w:b w:val="0"/>
          <w:caps w:val="0"/>
          <w:sz w:val="18"/>
        </w:rPr>
        <w:tab/>
        <w:t>Nad rámec povinných příloh dle vyhlášky č. 499/2006 Sb. budou doložené části G, H a I dle přílohy č. 2 Směrnice GŘ č. 11/2006 a části J a K dle VTP/DSP+ PDPS/11/19.</w:t>
      </w:r>
    </w:p>
    <w:p w:rsidR="00BE5BF2" w:rsidRPr="00BE5BF2" w:rsidRDefault="00BE5BF2" w:rsidP="0024056C">
      <w:pPr>
        <w:pStyle w:val="Nadpis1-1"/>
        <w:numPr>
          <w:ilvl w:val="0"/>
          <w:numId w:val="0"/>
        </w:numPr>
        <w:ind w:left="737"/>
        <w:jc w:val="both"/>
        <w:rPr>
          <w:rFonts w:asciiTheme="minorHAnsi" w:hAnsiTheme="minorHAnsi"/>
          <w:b w:val="0"/>
          <w:caps w:val="0"/>
          <w:sz w:val="18"/>
        </w:rPr>
      </w:pPr>
      <w:r w:rsidRPr="00BE5BF2">
        <w:rPr>
          <w:rFonts w:asciiTheme="minorHAnsi" w:hAnsiTheme="minorHAnsi"/>
          <w:b w:val="0"/>
          <w:caps w:val="0"/>
          <w:sz w:val="18"/>
        </w:rPr>
        <w:t>•</w:t>
      </w:r>
      <w:r w:rsidRPr="00BE5BF2">
        <w:rPr>
          <w:rFonts w:asciiTheme="minorHAnsi" w:hAnsiTheme="minorHAnsi"/>
          <w:b w:val="0"/>
          <w:caps w:val="0"/>
          <w:sz w:val="18"/>
        </w:rPr>
        <w:tab/>
        <w:t>Dokumentace bude také splňovat rozsah dle vyhlášky Ministerstva pro místní rozvoj č. 169/2016 Sb. o stanovení rozsahu dokumentace veřejné zakázky na stavební práce a soupisu stavebních prací, dodávek a služeb s výkazem výměr (včetně všeobecného objektu a oceněného i neoceněného soupisu prací).</w:t>
      </w:r>
    </w:p>
    <w:p w:rsidR="00BE5BF2" w:rsidRPr="00BE5BF2" w:rsidRDefault="00BE5BF2" w:rsidP="0024056C">
      <w:pPr>
        <w:pStyle w:val="Nadpis1-1"/>
        <w:numPr>
          <w:ilvl w:val="0"/>
          <w:numId w:val="0"/>
        </w:numPr>
        <w:ind w:left="737"/>
        <w:jc w:val="both"/>
        <w:rPr>
          <w:rFonts w:asciiTheme="minorHAnsi" w:hAnsiTheme="minorHAnsi"/>
          <w:b w:val="0"/>
          <w:caps w:val="0"/>
          <w:sz w:val="18"/>
        </w:rPr>
      </w:pPr>
      <w:r w:rsidRPr="00BE5BF2">
        <w:rPr>
          <w:rFonts w:asciiTheme="minorHAnsi" w:hAnsiTheme="minorHAnsi"/>
          <w:b w:val="0"/>
          <w:caps w:val="0"/>
          <w:sz w:val="18"/>
        </w:rPr>
        <w:t>•</w:t>
      </w:r>
      <w:r w:rsidRPr="00BE5BF2">
        <w:rPr>
          <w:rFonts w:asciiTheme="minorHAnsi" w:hAnsiTheme="minorHAnsi"/>
          <w:b w:val="0"/>
          <w:caps w:val="0"/>
          <w:sz w:val="18"/>
        </w:rPr>
        <w:tab/>
        <w:t>Součástí příloh jednotlivých stavebních objektů a provozních souborů bude Soupis prací s výkazem výměr bez ocenění dle Vyhlášky č. 169/2016 Sb. včetně technické specifikace s podrobným vymezením množství stavebních prací, konstrukcí, dodávek nebo služeb s uvedením postupu výpočtu celkového množství.</w:t>
      </w:r>
    </w:p>
    <w:p w:rsidR="00BE5BF2" w:rsidRPr="00BE5BF2" w:rsidRDefault="00BE5BF2" w:rsidP="0024056C">
      <w:pPr>
        <w:pStyle w:val="Nadpis1-1"/>
        <w:numPr>
          <w:ilvl w:val="0"/>
          <w:numId w:val="0"/>
        </w:numPr>
        <w:ind w:left="737"/>
        <w:jc w:val="both"/>
        <w:rPr>
          <w:rStyle w:val="Hypertextovodkaz"/>
          <w:rFonts w:asciiTheme="minorHAnsi" w:hAnsiTheme="minorHAnsi"/>
          <w:b w:val="0"/>
          <w:caps w:val="0"/>
          <w:noProof w:val="0"/>
          <w:sz w:val="18"/>
        </w:rPr>
      </w:pPr>
      <w:r w:rsidRPr="00BE5BF2">
        <w:rPr>
          <w:rFonts w:asciiTheme="minorHAnsi" w:hAnsiTheme="minorHAnsi"/>
          <w:b w:val="0"/>
          <w:caps w:val="0"/>
          <w:sz w:val="18"/>
        </w:rPr>
        <w:t xml:space="preserve">4. Stanovení investičních nákladů bude zpracované dle platné Směrnice SŽDC č. 20 pro stanovení a členění investičních nákladů staveb státní organizace SŽDC. Platné znění včetně formulářů souhrnného rozpočtu je zveřejněno na webových stránkách SŽDC </w:t>
      </w:r>
      <w:r>
        <w:rPr>
          <w:rFonts w:asciiTheme="minorHAnsi" w:hAnsiTheme="minorHAnsi"/>
          <w:b w:val="0"/>
          <w:caps w:val="0"/>
          <w:sz w:val="18"/>
        </w:rPr>
        <w:fldChar w:fldCharType="begin"/>
      </w:r>
      <w:r>
        <w:rPr>
          <w:rFonts w:asciiTheme="minorHAnsi" w:hAnsiTheme="minorHAnsi"/>
          <w:b w:val="0"/>
          <w:caps w:val="0"/>
          <w:sz w:val="18"/>
        </w:rPr>
        <w:instrText xml:space="preserve"> HYPERLINK "https://www.szdc.cz/stavby-zakazky/podklady-pro-zhotovitele/stanoveni-nakladu-staveb-szdc" </w:instrText>
      </w:r>
      <w:r>
        <w:rPr>
          <w:rFonts w:asciiTheme="minorHAnsi" w:hAnsiTheme="minorHAnsi"/>
          <w:b w:val="0"/>
          <w:caps w:val="0"/>
          <w:sz w:val="18"/>
        </w:rPr>
        <w:fldChar w:fldCharType="separate"/>
      </w:r>
      <w:r w:rsidRPr="00BE5BF2">
        <w:rPr>
          <w:rStyle w:val="Hypertextovodkaz"/>
          <w:rFonts w:asciiTheme="minorHAnsi" w:hAnsiTheme="minorHAnsi"/>
          <w:b w:val="0"/>
          <w:caps w:val="0"/>
          <w:noProof w:val="0"/>
          <w:sz w:val="18"/>
        </w:rPr>
        <w:t>(</w:t>
      </w:r>
      <w:r w:rsidRPr="00BE5BF2">
        <w:rPr>
          <w:rStyle w:val="Hypertextovodkaz"/>
          <w:b w:val="0"/>
          <w:caps w:val="0"/>
          <w:noProof w:val="0"/>
          <w:sz w:val="18"/>
        </w:rPr>
        <w:t>https://www.szdc.cz/stavby-zakazky/podklady-pro-zhotovitele/stanoveni-nakladu-staveb-szdc</w:t>
      </w:r>
      <w:r w:rsidRPr="00BE5BF2">
        <w:rPr>
          <w:rStyle w:val="Hypertextovodkaz"/>
          <w:rFonts w:asciiTheme="minorHAnsi" w:hAnsiTheme="minorHAnsi"/>
          <w:b w:val="0"/>
          <w:caps w:val="0"/>
          <w:noProof w:val="0"/>
          <w:sz w:val="18"/>
        </w:rPr>
        <w:t>) .</w:t>
      </w:r>
    </w:p>
    <w:p w:rsidR="00BE5BF2" w:rsidRPr="00BE5BF2" w:rsidRDefault="00BE5BF2" w:rsidP="0024056C">
      <w:pPr>
        <w:pStyle w:val="Nadpis1-1"/>
        <w:numPr>
          <w:ilvl w:val="0"/>
          <w:numId w:val="0"/>
        </w:numPr>
        <w:ind w:left="737"/>
        <w:jc w:val="both"/>
        <w:rPr>
          <w:rFonts w:asciiTheme="minorHAnsi" w:hAnsiTheme="minorHAnsi"/>
          <w:b w:val="0"/>
          <w:caps w:val="0"/>
          <w:sz w:val="18"/>
        </w:rPr>
      </w:pPr>
      <w:r>
        <w:rPr>
          <w:rFonts w:asciiTheme="minorHAnsi" w:hAnsiTheme="minorHAnsi"/>
          <w:b w:val="0"/>
          <w:caps w:val="0"/>
          <w:sz w:val="18"/>
        </w:rPr>
        <w:fldChar w:fldCharType="end"/>
      </w:r>
      <w:r w:rsidRPr="00BE5BF2">
        <w:rPr>
          <w:rFonts w:asciiTheme="minorHAnsi" w:hAnsiTheme="minorHAnsi"/>
          <w:b w:val="0"/>
          <w:caps w:val="0"/>
          <w:sz w:val="18"/>
        </w:rPr>
        <w:t>5. Součástí plnění je i zajištění geodetické dokumentace stavby, geodetických a mapových podkladů, podrobného geotechnického průzkumu, korozního průzkumu a dalších průzkumů nezbytných k návrhu technického řešení.</w:t>
      </w:r>
    </w:p>
    <w:p w:rsidR="00BE5BF2" w:rsidRPr="00BE5BF2" w:rsidRDefault="00BE5BF2" w:rsidP="0024056C">
      <w:pPr>
        <w:pStyle w:val="Nadpis1-1"/>
        <w:numPr>
          <w:ilvl w:val="0"/>
          <w:numId w:val="0"/>
        </w:numPr>
        <w:ind w:left="737"/>
        <w:jc w:val="both"/>
        <w:rPr>
          <w:rFonts w:asciiTheme="minorHAnsi" w:hAnsiTheme="minorHAnsi"/>
          <w:b w:val="0"/>
          <w:caps w:val="0"/>
          <w:sz w:val="18"/>
        </w:rPr>
      </w:pPr>
    </w:p>
    <w:p w:rsidR="00BE5BF2" w:rsidRPr="002D3BB6" w:rsidRDefault="00BE5BF2" w:rsidP="0024056C">
      <w:pPr>
        <w:pStyle w:val="Nadpis1-1"/>
        <w:numPr>
          <w:ilvl w:val="0"/>
          <w:numId w:val="0"/>
        </w:numPr>
        <w:ind w:left="737"/>
        <w:jc w:val="both"/>
        <w:rPr>
          <w:rFonts w:asciiTheme="minorHAnsi" w:hAnsiTheme="minorHAnsi"/>
          <w:b w:val="0"/>
          <w:caps w:val="0"/>
          <w:sz w:val="18"/>
          <w:u w:val="single"/>
        </w:rPr>
      </w:pPr>
      <w:r w:rsidRPr="002D3BB6">
        <w:rPr>
          <w:rFonts w:asciiTheme="minorHAnsi" w:hAnsiTheme="minorHAnsi"/>
          <w:b w:val="0"/>
          <w:caps w:val="0"/>
          <w:sz w:val="18"/>
          <w:u w:val="single"/>
        </w:rPr>
        <w:t xml:space="preserve">Součástí díla je rovněž zejména:  </w:t>
      </w:r>
    </w:p>
    <w:p w:rsidR="00BE5BF2" w:rsidRPr="00BE5BF2" w:rsidRDefault="00BE5BF2" w:rsidP="0024056C">
      <w:pPr>
        <w:pStyle w:val="Nadpis1-1"/>
        <w:numPr>
          <w:ilvl w:val="0"/>
          <w:numId w:val="0"/>
        </w:numPr>
        <w:ind w:left="737"/>
        <w:jc w:val="both"/>
        <w:rPr>
          <w:rFonts w:asciiTheme="minorHAnsi" w:hAnsiTheme="minorHAnsi"/>
          <w:b w:val="0"/>
          <w:caps w:val="0"/>
          <w:sz w:val="18"/>
        </w:rPr>
      </w:pPr>
      <w:r w:rsidRPr="00BE5BF2">
        <w:rPr>
          <w:rFonts w:asciiTheme="minorHAnsi" w:hAnsiTheme="minorHAnsi"/>
          <w:b w:val="0"/>
          <w:caps w:val="0"/>
          <w:sz w:val="18"/>
        </w:rPr>
        <w:t xml:space="preserve">- zpracování vyplněných žádostí o společné povolení, včetně všech vyžadovaných podkladů a příloh, </w:t>
      </w:r>
    </w:p>
    <w:p w:rsidR="00BE5BF2" w:rsidRPr="00BE5BF2" w:rsidRDefault="00BE5BF2" w:rsidP="0024056C">
      <w:pPr>
        <w:pStyle w:val="Nadpis1-1"/>
        <w:numPr>
          <w:ilvl w:val="0"/>
          <w:numId w:val="0"/>
        </w:numPr>
        <w:ind w:left="737"/>
        <w:jc w:val="both"/>
        <w:rPr>
          <w:rFonts w:asciiTheme="minorHAnsi" w:hAnsiTheme="minorHAnsi"/>
          <w:b w:val="0"/>
          <w:caps w:val="0"/>
          <w:sz w:val="18"/>
        </w:rPr>
      </w:pPr>
      <w:r w:rsidRPr="00BE5BF2">
        <w:rPr>
          <w:rFonts w:asciiTheme="minorHAnsi" w:hAnsiTheme="minorHAnsi"/>
          <w:b w:val="0"/>
          <w:caps w:val="0"/>
          <w:sz w:val="18"/>
        </w:rPr>
        <w:t>- zpracování žádosti o podporu z prostředků Evropských strukturálních a investičních fondů v rámci Operačního programu Doprava (2014-2020);</w:t>
      </w:r>
    </w:p>
    <w:p w:rsidR="00BE5BF2" w:rsidRPr="00BE5BF2" w:rsidRDefault="00BE5BF2" w:rsidP="0024056C">
      <w:pPr>
        <w:pStyle w:val="Nadpis1-1"/>
        <w:numPr>
          <w:ilvl w:val="0"/>
          <w:numId w:val="0"/>
        </w:numPr>
        <w:ind w:left="737"/>
        <w:jc w:val="both"/>
        <w:rPr>
          <w:rFonts w:asciiTheme="minorHAnsi" w:hAnsiTheme="minorHAnsi"/>
          <w:b w:val="0"/>
          <w:caps w:val="0"/>
          <w:sz w:val="18"/>
        </w:rPr>
      </w:pPr>
      <w:r w:rsidRPr="00BE5BF2">
        <w:rPr>
          <w:rFonts w:asciiTheme="minorHAnsi" w:hAnsiTheme="minorHAnsi"/>
          <w:b w:val="0"/>
          <w:caps w:val="0"/>
          <w:sz w:val="18"/>
        </w:rPr>
        <w:t xml:space="preserve">- zpracování podkladů a dokumentace pro zadávací řízení na realizaci stavby v potřebném množství a podobě (zvláštní technické podmínky a soupis prací dle </w:t>
      </w:r>
      <w:proofErr w:type="spellStart"/>
      <w:r w:rsidRPr="00BE5BF2">
        <w:rPr>
          <w:rFonts w:asciiTheme="minorHAnsi" w:hAnsiTheme="minorHAnsi"/>
          <w:b w:val="0"/>
          <w:caps w:val="0"/>
          <w:sz w:val="18"/>
        </w:rPr>
        <w:t>vyhl</w:t>
      </w:r>
      <w:proofErr w:type="spellEnd"/>
      <w:r w:rsidRPr="00BE5BF2">
        <w:rPr>
          <w:rFonts w:asciiTheme="minorHAnsi" w:hAnsiTheme="minorHAnsi"/>
          <w:b w:val="0"/>
          <w:caps w:val="0"/>
          <w:sz w:val="18"/>
        </w:rPr>
        <w:t>. č. 169/2016 Sb., v platném znění);</w:t>
      </w:r>
    </w:p>
    <w:p w:rsidR="00BE5BF2" w:rsidRPr="00BE5BF2" w:rsidRDefault="00BE5BF2" w:rsidP="0024056C">
      <w:pPr>
        <w:pStyle w:val="Nadpis1-1"/>
        <w:numPr>
          <w:ilvl w:val="0"/>
          <w:numId w:val="0"/>
        </w:numPr>
        <w:ind w:left="737"/>
        <w:jc w:val="both"/>
        <w:rPr>
          <w:rFonts w:asciiTheme="minorHAnsi" w:hAnsiTheme="minorHAnsi"/>
          <w:b w:val="0"/>
          <w:caps w:val="0"/>
          <w:sz w:val="18"/>
        </w:rPr>
      </w:pPr>
      <w:r w:rsidRPr="00BE5BF2">
        <w:rPr>
          <w:rFonts w:asciiTheme="minorHAnsi" w:hAnsiTheme="minorHAnsi"/>
          <w:b w:val="0"/>
          <w:caps w:val="0"/>
          <w:sz w:val="18"/>
        </w:rPr>
        <w:t>- zajištění vydání certifikátů o shodě vydávaných notifikovanou osobou v souladu s platnými směrnicemi Evropského parlamentu a Rady o interoperabilitě konvenčního železničního systému.</w:t>
      </w:r>
    </w:p>
    <w:p w:rsidR="00BE5BF2" w:rsidRPr="00BE5BF2" w:rsidRDefault="00BE5BF2" w:rsidP="0024056C">
      <w:pPr>
        <w:pStyle w:val="Nadpis1-1"/>
        <w:numPr>
          <w:ilvl w:val="0"/>
          <w:numId w:val="0"/>
        </w:numPr>
        <w:ind w:left="737"/>
        <w:jc w:val="both"/>
        <w:rPr>
          <w:rFonts w:asciiTheme="minorHAnsi" w:hAnsiTheme="minorHAnsi"/>
          <w:b w:val="0"/>
          <w:caps w:val="0"/>
          <w:sz w:val="18"/>
        </w:rPr>
      </w:pPr>
      <w:r w:rsidRPr="00BE5BF2">
        <w:rPr>
          <w:rFonts w:asciiTheme="minorHAnsi" w:hAnsiTheme="minorHAnsi"/>
          <w:b w:val="0"/>
          <w:caps w:val="0"/>
          <w:sz w:val="18"/>
        </w:rPr>
        <w:t xml:space="preserve">- zajištění posouzení vlivu záměru na životní prostředí ve smyslu zák. č. 100/2001 Sb., o posuzování vlivů na životní prostředí, ve znění pozdějších předpisů. </w:t>
      </w:r>
    </w:p>
    <w:p w:rsidR="00652EFD" w:rsidRDefault="00652EFD" w:rsidP="00652EFD">
      <w:pPr>
        <w:pStyle w:val="Text1-1"/>
        <w:numPr>
          <w:ilvl w:val="0"/>
          <w:numId w:val="0"/>
        </w:numPr>
        <w:ind w:left="737"/>
      </w:pPr>
      <w:r>
        <w:t>Bližší specifikace předmětu plnění veřejné zakázky je upravena v dalších částech zadávací dokumentace.</w:t>
      </w:r>
    </w:p>
    <w:p w:rsidR="00652EFD" w:rsidRDefault="00652EFD" w:rsidP="00652EFD">
      <w:pPr>
        <w:pStyle w:val="Text1-1"/>
      </w:pPr>
      <w:r>
        <w:t>Klasifikace předmětu veřejné zakázky</w:t>
      </w:r>
    </w:p>
    <w:p w:rsidR="00652EFD" w:rsidRDefault="00652EFD" w:rsidP="00652EFD">
      <w:pPr>
        <w:pStyle w:val="Text1-1"/>
        <w:numPr>
          <w:ilvl w:val="0"/>
          <w:numId w:val="0"/>
        </w:numPr>
        <w:spacing w:after="0"/>
        <w:ind w:left="737"/>
      </w:pPr>
      <w:r>
        <w:t>kód CPV 71322000-1 Technické projekty pro provádění stavebně inženýrských prací</w:t>
      </w:r>
    </w:p>
    <w:p w:rsidR="00652EFD" w:rsidRDefault="00652EFD" w:rsidP="00652EFD">
      <w:pPr>
        <w:pStyle w:val="Text1-1"/>
        <w:numPr>
          <w:ilvl w:val="0"/>
          <w:numId w:val="0"/>
        </w:numPr>
        <w:spacing w:after="0"/>
        <w:ind w:left="737"/>
      </w:pPr>
      <w:r>
        <w:t>kód CPV 71311230-2 Železniční stavitelství</w:t>
      </w:r>
    </w:p>
    <w:p w:rsidR="00652EFD" w:rsidRDefault="00652EFD" w:rsidP="00652EFD">
      <w:pPr>
        <w:pStyle w:val="Text1-1"/>
        <w:numPr>
          <w:ilvl w:val="0"/>
          <w:numId w:val="0"/>
        </w:numPr>
        <w:spacing w:after="0"/>
        <w:ind w:left="737"/>
      </w:pPr>
      <w:r>
        <w:t>kód CPV 71317210-8 Poradenství v oblasti bezpečnosti a zdraví</w:t>
      </w:r>
    </w:p>
    <w:p w:rsidR="00652EFD" w:rsidRPr="00BE5BF2" w:rsidRDefault="00652EFD" w:rsidP="00652EFD">
      <w:pPr>
        <w:pStyle w:val="Text1-1"/>
        <w:numPr>
          <w:ilvl w:val="0"/>
          <w:numId w:val="0"/>
        </w:numPr>
        <w:spacing w:after="0"/>
        <w:ind w:left="737"/>
      </w:pPr>
      <w:r w:rsidRPr="00BE5BF2">
        <w:t>kód CPV 71248000-8 Dohled nad projektem a dokumentací</w:t>
      </w:r>
    </w:p>
    <w:p w:rsidR="00652EFD" w:rsidRDefault="00652EFD" w:rsidP="00652EFD">
      <w:pPr>
        <w:pStyle w:val="Text1-1"/>
        <w:numPr>
          <w:ilvl w:val="0"/>
          <w:numId w:val="0"/>
        </w:numPr>
        <w:ind w:left="737"/>
      </w:pPr>
      <w:r w:rsidRPr="00BE5BF2">
        <w:t>kód CPV 71313400-9 Posouzení vlivu stavby na životní prostředí</w:t>
      </w:r>
    </w:p>
    <w:p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rsidR="0035531B" w:rsidRDefault="0035531B" w:rsidP="006F6B09">
      <w:pPr>
        <w:pStyle w:val="Nadpis1-1"/>
      </w:pPr>
      <w:bookmarkStart w:id="9" w:name="_Toc7169467"/>
      <w:r>
        <w:lastRenderedPageBreak/>
        <w:t>ZDROJE FINANCOVÁNÍ</w:t>
      </w:r>
      <w:r w:rsidR="00845C50">
        <w:t xml:space="preserve"> a </w:t>
      </w:r>
      <w:r>
        <w:t>PŘEDPOKLÁDANÁ HODNOTA VEŘEJNÉ ZAKÁZKY</w:t>
      </w:r>
      <w:bookmarkEnd w:id="9"/>
    </w:p>
    <w:p w:rsidR="0035531B" w:rsidRDefault="00DE01F1" w:rsidP="00191AB6">
      <w:pPr>
        <w:pStyle w:val="Text1-1"/>
      </w:pPr>
      <w:r>
        <w:t>U této zakázky se předpokládá, že bude financována z prostředků České republiky - Státního fondu dopravní infrastruktury</w:t>
      </w:r>
      <w:r w:rsidR="0035531B">
        <w:t>.</w:t>
      </w:r>
    </w:p>
    <w:p w:rsidR="0035531B" w:rsidRDefault="0035531B" w:rsidP="0035531B">
      <w:pPr>
        <w:pStyle w:val="Text1-1"/>
      </w:pPr>
      <w:r>
        <w:t>Konečným příjemcem prostředků ze zdrojů uvedených</w:t>
      </w:r>
      <w:r w:rsidR="00092CC9">
        <w:t xml:space="preserve"> v </w:t>
      </w:r>
      <w:r>
        <w:t>článku 5.1 těchto Pokynů je Správa železniční dopravní cesty, státní organizace, se sídlem Praha 1, Nové Město, Dlážděná 1003/7, PSČ 110 00 (zadavatel).</w:t>
      </w:r>
    </w:p>
    <w:p w:rsidR="0035531B" w:rsidRDefault="0035531B" w:rsidP="0035531B">
      <w:pPr>
        <w:pStyle w:val="Text1-1"/>
      </w:pPr>
      <w:r>
        <w:t xml:space="preserve">Předpokládaná hodnota veřejné zakázky činí </w:t>
      </w:r>
      <w:r w:rsidR="00BE5BF2" w:rsidRPr="00BE5BF2">
        <w:rPr>
          <w:b/>
        </w:rPr>
        <w:t>47.548.600,-</w:t>
      </w:r>
      <w:r>
        <w:t xml:space="preserve"> </w:t>
      </w:r>
      <w:r w:rsidRPr="00EB138E">
        <w:rPr>
          <w:b/>
        </w:rPr>
        <w:t>Kč</w:t>
      </w:r>
      <w:r>
        <w:t xml:space="preserve"> (bez DPH).</w:t>
      </w:r>
    </w:p>
    <w:p w:rsidR="0035531B" w:rsidRDefault="0035531B" w:rsidP="006F6B09">
      <w:pPr>
        <w:pStyle w:val="Nadpis1-1"/>
      </w:pPr>
      <w:bookmarkStart w:id="10" w:name="_Toc7169468"/>
      <w:r>
        <w:t>OBSAH ZADÁVACÍ DOKUMENTACE</w:t>
      </w:r>
      <w:bookmarkEnd w:id="10"/>
      <w:r>
        <w:t xml:space="preserve"> </w:t>
      </w:r>
    </w:p>
    <w:p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rsidR="00ED116C" w:rsidRDefault="00ED116C" w:rsidP="00ED116C">
      <w:pPr>
        <w:pStyle w:val="Textbezslovn"/>
        <w:tabs>
          <w:tab w:val="left" w:pos="1701"/>
        </w:tabs>
        <w:spacing w:after="0"/>
        <w:ind w:left="1701" w:hanging="964"/>
      </w:pPr>
      <w:r>
        <w:t>Část 1</w:t>
      </w:r>
      <w:r>
        <w:tab/>
        <w:t>Oznámení o zahájení zadávacího řízení – veřejné služby</w:t>
      </w:r>
    </w:p>
    <w:p w:rsidR="00ED116C" w:rsidRDefault="00ED116C" w:rsidP="00ED116C">
      <w:pPr>
        <w:pStyle w:val="Textbezslovn"/>
        <w:tabs>
          <w:tab w:val="left" w:pos="1701"/>
        </w:tabs>
        <w:ind w:left="1701" w:hanging="964"/>
      </w:pPr>
      <w:r>
        <w:t>Část 2</w:t>
      </w:r>
      <w:r>
        <w:tab/>
        <w:t>Pokyny pro dodavatele</w:t>
      </w:r>
    </w:p>
    <w:p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rsidR="00ED116C" w:rsidRDefault="00ED116C" w:rsidP="00ED116C">
      <w:pPr>
        <w:pStyle w:val="Textbezslovn"/>
        <w:tabs>
          <w:tab w:val="left" w:pos="1701"/>
        </w:tabs>
        <w:spacing w:after="0"/>
        <w:ind w:left="1701" w:hanging="964"/>
      </w:pPr>
      <w:r>
        <w:t>Část 1</w:t>
      </w:r>
      <w:r>
        <w:tab/>
        <w:t xml:space="preserve">Smlouva o dílo včetně příloh </w:t>
      </w:r>
    </w:p>
    <w:p w:rsidR="00ED116C" w:rsidRDefault="00ED116C" w:rsidP="00ED116C">
      <w:pPr>
        <w:pStyle w:val="Text1-1"/>
        <w:numPr>
          <w:ilvl w:val="0"/>
          <w:numId w:val="0"/>
        </w:numPr>
        <w:spacing w:after="0"/>
        <w:ind w:left="737"/>
      </w:pPr>
      <w:r>
        <w:t>Samostatně uveřejňované přílohy:</w:t>
      </w:r>
    </w:p>
    <w:p w:rsidR="00ED116C" w:rsidRDefault="00ED116C" w:rsidP="00ED116C">
      <w:pPr>
        <w:pStyle w:val="Textbezslovn"/>
        <w:tabs>
          <w:tab w:val="left" w:pos="1701"/>
        </w:tabs>
        <w:spacing w:after="0"/>
        <w:ind w:left="1701" w:hanging="964"/>
      </w:pPr>
      <w:r>
        <w:t>Část 2</w:t>
      </w:r>
      <w:r>
        <w:tab/>
        <w:t>Obchodní podmínky</w:t>
      </w:r>
    </w:p>
    <w:p w:rsidR="00ED116C" w:rsidRDefault="00ED116C" w:rsidP="00ED116C">
      <w:pPr>
        <w:pStyle w:val="Textbezslovn"/>
        <w:tabs>
          <w:tab w:val="left" w:pos="1701"/>
        </w:tabs>
        <w:spacing w:after="0"/>
        <w:ind w:left="1701" w:hanging="964"/>
      </w:pPr>
      <w:r>
        <w:t>Část 3</w:t>
      </w:r>
      <w:r>
        <w:tab/>
        <w:t>Technické kvalitativní podmínky staveb státních drah</w:t>
      </w:r>
      <w:r>
        <w:tab/>
      </w:r>
    </w:p>
    <w:p w:rsidR="00ED116C" w:rsidRDefault="00ED116C" w:rsidP="00ED116C">
      <w:pPr>
        <w:pStyle w:val="Textbezslovn"/>
        <w:tabs>
          <w:tab w:val="left" w:pos="1701"/>
        </w:tabs>
        <w:spacing w:after="0"/>
        <w:ind w:left="1701" w:hanging="964"/>
      </w:pPr>
      <w:r>
        <w:t>Část 4</w:t>
      </w:r>
      <w:r>
        <w:tab/>
        <w:t xml:space="preserve">Všeobecné technické podmínky </w:t>
      </w:r>
    </w:p>
    <w:p w:rsidR="00ED116C" w:rsidRDefault="00ED116C" w:rsidP="00ED116C">
      <w:pPr>
        <w:pStyle w:val="Textbezslovn"/>
        <w:tabs>
          <w:tab w:val="left" w:pos="1701"/>
        </w:tabs>
        <w:ind w:left="1701" w:hanging="964"/>
      </w:pPr>
      <w:r>
        <w:t>Část 5</w:t>
      </w:r>
      <w:r>
        <w:tab/>
        <w:t xml:space="preserve">Zvláštní technické podmínky </w:t>
      </w:r>
      <w:r w:rsidR="00BE5BF2">
        <w:t>včetně příloh</w:t>
      </w:r>
      <w:r>
        <w:tab/>
      </w:r>
    </w:p>
    <w:p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rsidR="00ED116C" w:rsidRDefault="00ED116C" w:rsidP="00BE5BF2">
      <w:pPr>
        <w:pStyle w:val="Textbezslovn"/>
        <w:tabs>
          <w:tab w:val="left" w:pos="1701"/>
        </w:tabs>
        <w:spacing w:after="0"/>
        <w:ind w:left="1701" w:hanging="964"/>
        <w:rPr>
          <w:rFonts w:ascii="Calibri" w:hAnsi="Calibri" w:cs="Calibri"/>
          <w:sz w:val="20"/>
          <w:szCs w:val="20"/>
        </w:rPr>
      </w:pPr>
      <w:r w:rsidRPr="00BE5BF2">
        <w:t>Část 1</w:t>
      </w:r>
      <w:r w:rsidRPr="00BE5BF2">
        <w:tab/>
      </w:r>
      <w:r w:rsidR="00BE5BF2" w:rsidRPr="00BE5BF2">
        <w:t xml:space="preserve">Záměr projektu stavby zpracovaný společností „SPB + SP_ŽST Jihlava </w:t>
      </w:r>
      <w:proofErr w:type="spellStart"/>
      <w:r w:rsidR="00BE5BF2" w:rsidRPr="00BE5BF2">
        <w:t>město_AZP</w:t>
      </w:r>
      <w:proofErr w:type="spellEnd"/>
      <w:r w:rsidR="00BE5BF2" w:rsidRPr="00BE5BF2">
        <w:t>, EH“ (SUDOP Brno spol. s r.o. a SUDOP Praha a.s.), z 08/2018.</w:t>
      </w:r>
    </w:p>
    <w:p w:rsidR="00BE5BF2" w:rsidRDefault="00BE5BF2" w:rsidP="00BE5BF2">
      <w:pPr>
        <w:pStyle w:val="Textbezslovn"/>
        <w:tabs>
          <w:tab w:val="left" w:pos="1701"/>
        </w:tabs>
        <w:spacing w:after="0"/>
        <w:ind w:left="1701" w:hanging="964"/>
      </w:pPr>
    </w:p>
    <w:p w:rsidR="00845C50" w:rsidRDefault="0035531B" w:rsidP="00845C50">
      <w:pPr>
        <w:pStyle w:val="Text1-1"/>
        <w:spacing w:after="0"/>
      </w:pPr>
      <w:r>
        <w:t>Zadávací dokumentace je přístupná na profilu zadavatele</w:t>
      </w:r>
      <w:r w:rsidR="005A3D2F">
        <w:t xml:space="preserve"> </w:t>
      </w:r>
      <w:hyperlink r:id="rId13" w:history="1">
        <w:r w:rsidR="005A3D2F" w:rsidRPr="00464792">
          <w:rPr>
            <w:rStyle w:val="Hypertextovodkaz"/>
            <w:noProof w:val="0"/>
          </w:rPr>
          <w:t>https://zakazky.szdc.cz/</w:t>
        </w:r>
      </w:hyperlink>
      <w:r>
        <w:t>,</w:t>
      </w:r>
      <w:r w:rsidR="00845C50">
        <w:t xml:space="preserve"> s </w:t>
      </w:r>
      <w:r>
        <w:t>výjimkou oznámení</w:t>
      </w:r>
      <w:r w:rsidR="00092CC9">
        <w:t xml:space="preserve"> o </w:t>
      </w:r>
      <w:r>
        <w:t>zahájení zadávacího řízení – veřejné služby, které je dostupné</w:t>
      </w:r>
      <w:r w:rsidR="00845C50">
        <w:t xml:space="preserve"> </w:t>
      </w:r>
      <w:r>
        <w:t>na stránkách Věstníku veřejných zakázek dostupných z:</w:t>
      </w:r>
      <w:r w:rsidR="00845C50">
        <w:t xml:space="preserve"> </w:t>
      </w:r>
    </w:p>
    <w:p w:rsidR="005A3D2F" w:rsidRDefault="00C04680" w:rsidP="00845C50">
      <w:pPr>
        <w:pStyle w:val="Textbezslovn"/>
        <w:rPr>
          <w:highlight w:val="green"/>
        </w:rPr>
      </w:pPr>
      <w:hyperlink r:id="rId14" w:history="1">
        <w:r w:rsidR="005A3D2F" w:rsidRPr="00381E5B">
          <w:rPr>
            <w:rStyle w:val="Hypertextovodkaz"/>
            <w:noProof w:val="0"/>
          </w:rPr>
          <w:t>https://vestnikverejnychzakazek.cz/</w:t>
        </w:r>
      </w:hyperlink>
    </w:p>
    <w:p w:rsidR="005A3D2F" w:rsidRPr="0013496A" w:rsidRDefault="0035531B" w:rsidP="005A3D2F">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2C63A3">
        <w:t xml:space="preserve"> </w:t>
      </w:r>
      <w:hyperlink r:id="rId16" w:history="1">
        <w:r w:rsidR="002C63A3" w:rsidRPr="00376001">
          <w:rPr>
            <w:rStyle w:val="Hypertextovodkaz"/>
            <w:noProof w:val="0"/>
          </w:rPr>
          <w:t>https://www.szdc.cz/</w:t>
        </w:r>
      </w:hyperlink>
      <w:r w:rsidR="002C63A3">
        <w:t xml:space="preserve"> (v sekci „O </w:t>
      </w:r>
      <w:proofErr w:type="gramStart"/>
      <w:r w:rsidR="002C63A3">
        <w:t>nás“ –&gt; „Vnitřní</w:t>
      </w:r>
      <w:proofErr w:type="gramEnd"/>
      <w:r w:rsidR="002C63A3">
        <w:t xml:space="preserve"> předpisy“ odkaz „Dokumenty a předpisy“).</w:t>
      </w:r>
    </w:p>
    <w:p w:rsidR="0035531B" w:rsidRDefault="0035531B" w:rsidP="005A3D2F">
      <w:pPr>
        <w:pStyle w:val="Text1-1"/>
        <w:numPr>
          <w:ilvl w:val="0"/>
          <w:numId w:val="0"/>
        </w:numPr>
        <w:spacing w:after="0"/>
        <w:ind w:left="737"/>
      </w:pPr>
    </w:p>
    <w:p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rsidR="001D6E71" w:rsidRDefault="00ED116C" w:rsidP="0035531B">
      <w:pPr>
        <w:pStyle w:val="Text1-1"/>
      </w:pPr>
      <w:r w:rsidRPr="00ED116C">
        <w:t xml:space="preserve">Zadavatel sděluje, že následující části zadávací dokumentace vypracovala osoba odlišná od zadavatele, a to: </w:t>
      </w:r>
      <w:r w:rsidR="00BE5BF2" w:rsidRPr="00BE5BF2">
        <w:t xml:space="preserve">Záměr projektu stavby zpracovaný společností „SPB + SP_ŽST Jihlava </w:t>
      </w:r>
      <w:proofErr w:type="spellStart"/>
      <w:r w:rsidR="00BE5BF2" w:rsidRPr="00BE5BF2">
        <w:t>město_AZP</w:t>
      </w:r>
      <w:proofErr w:type="spellEnd"/>
      <w:r w:rsidR="00BE5BF2" w:rsidRPr="00BE5BF2">
        <w:t>, EH“ (SUDOP Brno spol. s r.o. a SUDOP Praha a.s.), z 08/2018.</w:t>
      </w:r>
    </w:p>
    <w:p w:rsidR="0035531B" w:rsidRDefault="0035531B" w:rsidP="0035531B">
      <w:pPr>
        <w:pStyle w:val="Text1-1"/>
      </w:pPr>
      <w:r>
        <w:t>Pro vyloučení pochybností zadavatel uvádí, že ohledně této veřejné zakázky nevedl předběžné tržní konzultace.</w:t>
      </w:r>
    </w:p>
    <w:p w:rsidR="0035531B" w:rsidRDefault="0035531B" w:rsidP="00CC4380">
      <w:pPr>
        <w:pStyle w:val="Nadpis1-1"/>
      </w:pPr>
      <w:bookmarkStart w:id="11" w:name="_Toc7169469"/>
      <w:r>
        <w:t>VYSVĚTLENÍ, ZMĚNY</w:t>
      </w:r>
      <w:r w:rsidR="00845C50">
        <w:t xml:space="preserve"> a </w:t>
      </w:r>
      <w:r>
        <w:t>DOPLNĚNÍ ZADÁVACÍ DOKUMENTACE</w:t>
      </w:r>
      <w:bookmarkEnd w:id="11"/>
      <w:r>
        <w:t xml:space="preserve"> </w:t>
      </w:r>
    </w:p>
    <w:p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5A3D2F" w:rsidRPr="00464792">
          <w:rPr>
            <w:rStyle w:val="Hypertextovodkaz"/>
            <w:noProof w:val="0"/>
          </w:rPr>
          <w:t>https://zakazky.szdc.cz/</w:t>
        </w:r>
      </w:hyperlink>
      <w:r>
        <w:t xml:space="preserve">, případně jinou formou písemné elektronické </w:t>
      </w:r>
      <w:r>
        <w:lastRenderedPageBreak/>
        <w:t>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5A3D2F" w:rsidRPr="00464792">
          <w:rPr>
            <w:rStyle w:val="Hypertextovodkaz"/>
            <w:noProof w:val="0"/>
          </w:rPr>
          <w:t>https://zakazky.szdc.cz/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rsidR="00BE5BF2"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rsidR="0035531B" w:rsidRDefault="0035531B" w:rsidP="00CC4380">
      <w:pPr>
        <w:pStyle w:val="Nadpis1-1"/>
      </w:pPr>
      <w:bookmarkStart w:id="12" w:name="_Toc7169470"/>
      <w:r>
        <w:t>POŽADAVKY ZADAVATELE NA KVALIFIKACI</w:t>
      </w:r>
      <w:bookmarkEnd w:id="12"/>
    </w:p>
    <w:p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rsidR="0035531B" w:rsidRPr="00CC4380" w:rsidRDefault="0035531B" w:rsidP="0035531B">
      <w:pPr>
        <w:pStyle w:val="Text1-1"/>
        <w:rPr>
          <w:rStyle w:val="Tun9b"/>
        </w:rPr>
      </w:pPr>
      <w:r w:rsidRPr="00CC4380">
        <w:rPr>
          <w:rStyle w:val="Tun9b"/>
        </w:rPr>
        <w:t>Prokázání splnění základní způsobilosti:</w:t>
      </w:r>
    </w:p>
    <w:p w:rsidR="0035531B" w:rsidRDefault="0035531B" w:rsidP="00092CC9">
      <w:pPr>
        <w:pStyle w:val="Odrka1-1"/>
      </w:pPr>
      <w:r>
        <w:t>Zadavatel požaduje prokázání základní způsobilosti podle § 74 ZZVZ,</w:t>
      </w:r>
      <w:r w:rsidR="00845C50">
        <w:t xml:space="preserve"> a </w:t>
      </w:r>
      <w:r>
        <w:t>to způsobem dle § 75 ZZVZ či § 81 ZZVZ.</w:t>
      </w:r>
    </w:p>
    <w:p w:rsidR="0035531B" w:rsidRDefault="0035531B" w:rsidP="00092CC9">
      <w:pPr>
        <w:pStyle w:val="Odrka1-1"/>
      </w:pPr>
      <w:proofErr w:type="gramStart"/>
      <w:r>
        <w:t>Způsobilým</w:t>
      </w:r>
      <w:proofErr w:type="gramEnd"/>
      <w:r>
        <w:t xml:space="preserve"> není dodavatel, </w:t>
      </w:r>
      <w:proofErr w:type="gramStart"/>
      <w:r>
        <w:t>který</w:t>
      </w:r>
      <w:proofErr w:type="gramEnd"/>
    </w:p>
    <w:p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rsidR="0035531B" w:rsidRDefault="0035531B" w:rsidP="00CC4380">
      <w:pPr>
        <w:pStyle w:val="Odrka1-2-"/>
      </w:pPr>
      <w:r>
        <w:lastRenderedPageBreak/>
        <w:t>výpisu</w:t>
      </w:r>
      <w:r w:rsidR="0060115D">
        <w:t xml:space="preserve"> z </w:t>
      </w:r>
      <w:r>
        <w:t>evidence Rejstříku trestů ve vztahu</w:t>
      </w:r>
      <w:r w:rsidR="00BC6D2B">
        <w:t xml:space="preserve"> k </w:t>
      </w:r>
      <w:r>
        <w:t>§ 74 odst. 1 písm. a) ZZVZ;</w:t>
      </w:r>
    </w:p>
    <w:p w:rsidR="0035531B" w:rsidRDefault="0035531B" w:rsidP="00CC4380">
      <w:pPr>
        <w:pStyle w:val="Odrka1-2-"/>
      </w:pPr>
      <w:r>
        <w:t>potvrzení příslušného finančního úřadu ve vztahu</w:t>
      </w:r>
      <w:r w:rsidR="00BC6D2B">
        <w:t xml:space="preserve"> k </w:t>
      </w:r>
      <w:r>
        <w:t>§ 74 odst. 1 písm. b) ZZVZ;</w:t>
      </w:r>
    </w:p>
    <w:p w:rsidR="0035531B" w:rsidRDefault="0035531B" w:rsidP="00CC4380">
      <w:pPr>
        <w:pStyle w:val="Odrka1-2-"/>
      </w:pPr>
      <w:r>
        <w:t>písemného čestného prohlášení ve vztahu ke spotřební dani ve vztahu</w:t>
      </w:r>
      <w:r w:rsidR="00BC6D2B">
        <w:t xml:space="preserve"> k </w:t>
      </w:r>
      <w:r>
        <w:t>§ 74 odst. 1 písm. b) ZZVZ;</w:t>
      </w:r>
    </w:p>
    <w:p w:rsidR="0035531B" w:rsidRDefault="0035531B" w:rsidP="00CC4380">
      <w:pPr>
        <w:pStyle w:val="Odrka1-2-"/>
      </w:pPr>
      <w:r>
        <w:t>písemného čestného prohlášení ve vztahu</w:t>
      </w:r>
      <w:r w:rsidR="00BC6D2B">
        <w:t xml:space="preserve"> k </w:t>
      </w:r>
      <w:r>
        <w:t xml:space="preserve">§ 74 odst. 1 písm. c) ZZVZ; </w:t>
      </w:r>
    </w:p>
    <w:p w:rsidR="0035531B" w:rsidRDefault="0035531B" w:rsidP="00CC4380">
      <w:pPr>
        <w:pStyle w:val="Odrka1-2-"/>
      </w:pPr>
      <w:r>
        <w:t>potvrzení příslušné okresní správy sociálního zabezpečení ve vztahu</w:t>
      </w:r>
      <w:r w:rsidR="00BC6D2B">
        <w:t xml:space="preserve"> k </w:t>
      </w:r>
      <w:r>
        <w:t xml:space="preserve">§ 74 odst. 1 písm. d) ZZVZ; </w:t>
      </w:r>
    </w:p>
    <w:p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A567E4">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rsidR="0035531B" w:rsidRDefault="0035531B" w:rsidP="00CC4380">
      <w:pPr>
        <w:pStyle w:val="Textbezslovn"/>
        <w:ind w:left="1077"/>
      </w:pPr>
      <w:r>
        <w:t>Dodavatel doloží, že má</w:t>
      </w:r>
      <w:r w:rsidR="00BC6D2B">
        <w:t xml:space="preserve"> k </w:t>
      </w:r>
      <w:r>
        <w:t>dispozici oprávnění</w:t>
      </w:r>
      <w:r w:rsidR="00BC6D2B">
        <w:t xml:space="preserve"> k </w:t>
      </w:r>
      <w:r>
        <w:t xml:space="preserve">podnikání pro následující činnosti: </w:t>
      </w:r>
    </w:p>
    <w:p w:rsidR="001D6E71" w:rsidRPr="00C36847" w:rsidRDefault="001D6E71" w:rsidP="00BD5A0E">
      <w:pPr>
        <w:pStyle w:val="Odrka1-2-"/>
        <w:spacing w:after="0"/>
      </w:pPr>
      <w:r w:rsidRPr="00C36847">
        <w:t>projektovou činnost ve výstavbě</w:t>
      </w:r>
    </w:p>
    <w:p w:rsidR="001D6E71" w:rsidRPr="00C36847" w:rsidRDefault="001D6E71" w:rsidP="00BD5A0E">
      <w:pPr>
        <w:pStyle w:val="Odrka1-2-"/>
        <w:spacing w:after="0"/>
      </w:pPr>
      <w:r w:rsidRPr="00C36847">
        <w:t>výkon zeměměřických činností</w:t>
      </w:r>
    </w:p>
    <w:p w:rsidR="001D6E71" w:rsidRDefault="001D6E71" w:rsidP="00BD5A0E">
      <w:pPr>
        <w:pStyle w:val="Odrka1-2-"/>
        <w:spacing w:after="0"/>
      </w:pPr>
      <w:r w:rsidRPr="00C36847">
        <w:t>poskytování služeb v oblasti bezpečnosti a ochrany zdraví při práci</w:t>
      </w:r>
    </w:p>
    <w:p w:rsidR="00E60D76" w:rsidRPr="00C36847" w:rsidRDefault="00E60D76" w:rsidP="00E60D76">
      <w:pPr>
        <w:pStyle w:val="Odrka1-2-"/>
        <w:numPr>
          <w:ilvl w:val="0"/>
          <w:numId w:val="0"/>
        </w:numPr>
        <w:spacing w:after="0"/>
        <w:ind w:left="1531"/>
      </w:pPr>
    </w:p>
    <w:p w:rsidR="0035531B" w:rsidRDefault="0035531B" w:rsidP="00092CC9">
      <w:pPr>
        <w:pStyle w:val="Odrka1-1"/>
      </w:pPr>
      <w:r>
        <w:t>Odborná způsobilost:</w:t>
      </w:r>
    </w:p>
    <w:p w:rsidR="00BD5A0E" w:rsidRDefault="00BD5A0E" w:rsidP="00BD5A0E">
      <w:pPr>
        <w:pStyle w:val="Odrka1-2-"/>
      </w:pPr>
      <w:r>
        <w:t>Zadavatel požaduje předložení dokladu o autorizaci v rozsahu dle § 5 odst. 3 písm</w:t>
      </w:r>
      <w:r w:rsidRPr="00C36847">
        <w:t xml:space="preserve">. </w:t>
      </w:r>
      <w:r w:rsidRPr="00C36847">
        <w:rPr>
          <w:b/>
        </w:rPr>
        <w:t>a), b), d), e), f)</w:t>
      </w:r>
      <w:r w:rsidR="00C36847" w:rsidRPr="00C36847">
        <w:rPr>
          <w:b/>
        </w:rPr>
        <w:t>,</w:t>
      </w:r>
      <w:r w:rsidR="00C36847" w:rsidRPr="00C36847">
        <w:t xml:space="preserve"> </w:t>
      </w:r>
      <w:r w:rsidRPr="00C36847">
        <w:rPr>
          <w:b/>
        </w:rPr>
        <w:t>i) a j)</w:t>
      </w:r>
      <w:r w:rsidRPr="00C36847">
        <w:t xml:space="preserve"> zákona</w:t>
      </w:r>
      <w:r>
        <w:t xml:space="preserve"> č. 360/1992 Sb., o výkonu povolání autorizovaných architektů a o výkonu povolání autorizovaných inženýrů a techniků činných ve výstavbě, ve znění pozdějších předpisů.</w:t>
      </w:r>
    </w:p>
    <w:p w:rsidR="00BD5A0E" w:rsidRDefault="00BD5A0E" w:rsidP="00BD5A0E">
      <w:pPr>
        <w:pStyle w:val="Odrka1-2-"/>
      </w:pPr>
      <w:r>
        <w:t>Zadavatel požaduje předložení úředního oprávnění pro ověřování výsledků zeměměřických činností v rozsahu dle § 13 odst. 1 písm</w:t>
      </w:r>
      <w:r w:rsidRPr="00C36847">
        <w:t xml:space="preserve">. </w:t>
      </w:r>
      <w:r w:rsidRPr="00C36847">
        <w:rPr>
          <w:b/>
        </w:rPr>
        <w:t xml:space="preserve">a) </w:t>
      </w:r>
      <w:r w:rsidRPr="00C36847">
        <w:t>a</w:t>
      </w:r>
      <w:r w:rsidRPr="00C36847">
        <w:rPr>
          <w:b/>
        </w:rPr>
        <w:t xml:space="preserve"> c)</w:t>
      </w:r>
      <w:r w:rsidRPr="00C36847">
        <w:t xml:space="preserve"> zákona</w:t>
      </w:r>
      <w:r>
        <w:t xml:space="preserve"> č. 200/1994 Sb., o zeměměřictví a o změně a doplnění některých zákonů souvisejících s jeho zavedením, ve znění pozdějších předpisů.</w:t>
      </w:r>
    </w:p>
    <w:p w:rsidR="00BD5A0E" w:rsidRDefault="00BD5A0E" w:rsidP="00BD5A0E">
      <w:pPr>
        <w:pStyle w:val="Odrka1-2-"/>
      </w:pPr>
      <w:r>
        <w:t xml:space="preserve">Zadavatel požaduje předložení osvědčení o odborné způsobilosti koordinátora BOZP na staveništi podle § 14, resp. § 10 odst. 2 zákona č. 309/2006 Sb., o zajištění dalších podmínek bezpečnosti a ochrany zdraví při práci, a dle § 6, 7 </w:t>
      </w:r>
      <w:r>
        <w:lastRenderedPageBreak/>
        <w:t>a 8 nařízení vlády č. 592/2006 Sb., o podmínkách akreditace a provádění zkoušek z odborné způsobilosti, potvrzujícího úspěšné vykonání zkoušky vydané firmou akreditovanou Ministerstvem práce a sociálních věcí (MPSV).</w:t>
      </w:r>
    </w:p>
    <w:p w:rsidR="00BD5A0E" w:rsidRDefault="00BD5A0E" w:rsidP="00BD5A0E">
      <w:pPr>
        <w:pStyle w:val="Odrka1-2-"/>
      </w:pPr>
      <w:r w:rsidRPr="00C36847">
        <w:t>Zadavatel požaduje předložení autorizace ke zpracování dokumentace a posudku dle § 19 zák. č. 100/2001 Sb., o posuzování vlivů na životní prostředí, ve znění pozdějších předpisů.</w:t>
      </w:r>
    </w:p>
    <w:p w:rsidR="00C36847" w:rsidRDefault="00C36847" w:rsidP="00C36847">
      <w:pPr>
        <w:pStyle w:val="Odrka1-2-"/>
      </w:pPr>
      <w:r w:rsidRPr="00C05DA7">
        <w:t>Zadavatel požaduje předložení autorizace dle § 45i odst. 3) zákona č. 114/1992 Sb., o ochraně přírody a krajiny, ve znění pozdějších předpisů</w:t>
      </w:r>
    </w:p>
    <w:p w:rsidR="00E60D76" w:rsidRDefault="00BD5A0E" w:rsidP="00E60D76">
      <w:pPr>
        <w:pStyle w:val="Odrka1-2-"/>
      </w:pPr>
      <w:r w:rsidRPr="001E69BA">
        <w:t>Zadavatel požaduje předložení pověření k hodnocení nebezpečných vlastností odpadů dle § 7 zákona č. 185/2001 Sb., o odpadech a o změně některých dalších zákonů, ve znění pozdějších předpisů.</w:t>
      </w:r>
      <w:r w:rsidR="00D84B88">
        <w:t xml:space="preserve"> </w:t>
      </w:r>
    </w:p>
    <w:p w:rsidR="00BD5A0E" w:rsidRDefault="00BD5A0E" w:rsidP="00E60D76">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rsidR="00A15641" w:rsidRDefault="00A15641" w:rsidP="00BD5A0E">
      <w:pPr>
        <w:pStyle w:val="Odrka1-2-"/>
        <w:numPr>
          <w:ilvl w:val="0"/>
          <w:numId w:val="0"/>
        </w:numPr>
        <w:ind w:left="1077"/>
      </w:pPr>
    </w:p>
    <w:p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rsidR="00392730" w:rsidRDefault="00392730" w:rsidP="00392730">
      <w:pPr>
        <w:pStyle w:val="Textbezslovn"/>
      </w:pPr>
      <w:r>
        <w:t xml:space="preserve">Zadavatel požaduje předložení seznamu ukončených významných služeb obdobného charakteru poskytnutých dodavatelem v posledních 8 letech před zahájením zadávacího řízení. </w:t>
      </w:r>
    </w:p>
    <w:p w:rsidR="00392730" w:rsidRPr="008733AD" w:rsidRDefault="00392730" w:rsidP="00392730">
      <w:pPr>
        <w:pStyle w:val="Textbezslovn"/>
      </w:pPr>
      <w:r>
        <w:t xml:space="preserve">Za služby obdobného charakteru se pokládají projektové práce spočívající ve zhotovení projektové dokumentace ve stupni projektové dokumentace pro stavební povolení (DSP) nebo ve společném stupni projektové dokumentace pro stavební povolení a projektové dokumentace pro provádění stavby (DSP+PDPS) nebo dokumentace pro </w:t>
      </w:r>
      <w:r w:rsidRPr="00C36847">
        <w:t>vydání společného povolení, kterým se stavba umisťuje a povoluje (DUSP) pro stavby železničních</w:t>
      </w:r>
      <w:r>
        <w:t xml:space="preserve"> drah ve smyslu § 5 odst. </w:t>
      </w:r>
      <w:r w:rsidRPr="008733AD">
        <w:t>1 a § 3 odst. 1 zák. č. 266/1994 Sb., o dráhách, ve znění pozdějších předpisů. Za službu obdobného charakteru, resp. projektové práce spočívající ve zhotovení projektové dokumentace ve stupni DSP nebo DSP+PDPS nebo DUSP, zadavatel považuje rovněž provedení aktualizace projektové dokumentace ve stupni DSP nebo DSP+PDPS nebo DUSP.</w:t>
      </w:r>
    </w:p>
    <w:p w:rsidR="00392730" w:rsidRDefault="00392730" w:rsidP="00392730">
      <w:pPr>
        <w:pStyle w:val="Textbezslovn"/>
      </w:pPr>
      <w:r w:rsidRPr="008733AD">
        <w:t>Za významné služby obdobného charakteru se pokládají pouze takové služby obdobného charakteru, jejichž předmětem byly následující činnosti uvedené níže v tomto článku pod písm. a), b), (dále</w:t>
      </w:r>
      <w:r>
        <w:t xml:space="preserve"> jen „</w:t>
      </w:r>
      <w:r w:rsidRPr="00392730">
        <w:rPr>
          <w:b/>
        </w:rPr>
        <w:t>významné služby</w:t>
      </w:r>
      <w:r>
        <w:t xml:space="preserve">“). Dodavatel musí informacemi uvedenými v předloženém seznamu významných služeb prokázat, že v uvedeném období poskytl významné služby, jejichž předmětem byly mimo jiné následující činnosti: </w:t>
      </w:r>
    </w:p>
    <w:p w:rsidR="008B2714" w:rsidRPr="001166BC" w:rsidRDefault="008B2714" w:rsidP="00B26E78">
      <w:pPr>
        <w:numPr>
          <w:ilvl w:val="0"/>
          <w:numId w:val="46"/>
        </w:numPr>
        <w:spacing w:before="120" w:after="0" w:line="240" w:lineRule="auto"/>
        <w:ind w:left="709"/>
        <w:jc w:val="both"/>
        <w:rPr>
          <w:rFonts w:cs="Arial"/>
        </w:rPr>
      </w:pPr>
      <w:r w:rsidRPr="00B26E78">
        <w:rPr>
          <w:rFonts w:cs="Calibri"/>
        </w:rPr>
        <w:t>zpracování</w:t>
      </w:r>
      <w:r w:rsidRPr="001166BC">
        <w:rPr>
          <w:rFonts w:cs="Arial"/>
        </w:rPr>
        <w:t xml:space="preserve"> projektové dokumentace ve stupni DSP</w:t>
      </w:r>
      <w:r w:rsidR="00FE5203">
        <w:rPr>
          <w:rFonts w:cs="Arial"/>
        </w:rPr>
        <w:t xml:space="preserve"> nebo DPS + PDPS</w:t>
      </w:r>
      <w:r w:rsidRPr="001166BC">
        <w:rPr>
          <w:rFonts w:cs="Arial"/>
        </w:rPr>
        <w:t xml:space="preserve"> nebo DUSP pro stavbu rekonstrukce nebo novostavbu alespoň jedné železniční stanice</w:t>
      </w:r>
      <w:r w:rsidR="00B26E78">
        <w:rPr>
          <w:rFonts w:cs="Arial"/>
        </w:rPr>
        <w:t xml:space="preserve"> na </w:t>
      </w:r>
      <w:r w:rsidR="00B26E78" w:rsidRPr="00B26E78">
        <w:rPr>
          <w:rFonts w:cs="Arial"/>
        </w:rPr>
        <w:t>trati s minimálním počtem</w:t>
      </w:r>
      <w:r w:rsidRPr="001166BC">
        <w:rPr>
          <w:rFonts w:cs="Calibri"/>
        </w:rPr>
        <w:t xml:space="preserve"> 7 </w:t>
      </w:r>
      <w:r w:rsidR="00B26E78">
        <w:rPr>
          <w:rFonts w:cs="Calibri"/>
        </w:rPr>
        <w:t xml:space="preserve">ks </w:t>
      </w:r>
      <w:r w:rsidRPr="001166BC">
        <w:rPr>
          <w:rFonts w:cs="Calibri"/>
        </w:rPr>
        <w:t xml:space="preserve">výhybek </w:t>
      </w:r>
      <w:r w:rsidRPr="001166BC">
        <w:rPr>
          <w:rFonts w:cs="Arial"/>
        </w:rPr>
        <w:t>včetně zabezpečovacího zařízení,</w:t>
      </w:r>
    </w:p>
    <w:p w:rsidR="008B2714" w:rsidRDefault="008B2714" w:rsidP="008B2714">
      <w:pPr>
        <w:numPr>
          <w:ilvl w:val="0"/>
          <w:numId w:val="46"/>
        </w:numPr>
        <w:spacing w:before="120" w:after="0" w:line="240" w:lineRule="auto"/>
        <w:ind w:left="709"/>
        <w:jc w:val="both"/>
        <w:rPr>
          <w:rFonts w:cs="Arial"/>
        </w:rPr>
      </w:pPr>
      <w:r w:rsidRPr="00FE5203">
        <w:rPr>
          <w:rFonts w:cs="Calibri"/>
        </w:rPr>
        <w:t>zajištění stavebního povolení nebo společného povolení, kterým se stavba umisťuje a povoluje,</w:t>
      </w:r>
      <w:r w:rsidRPr="00FE5203" w:rsidDel="00286709">
        <w:rPr>
          <w:rFonts w:cs="Calibri"/>
        </w:rPr>
        <w:t xml:space="preserve"> </w:t>
      </w:r>
      <w:r w:rsidRPr="00FE5203">
        <w:rPr>
          <w:rFonts w:cs="Calibri"/>
        </w:rPr>
        <w:t>včetně zpracování agendy majetkoprávního vypořádání pro stavbu rekonstrukce nebo novostavbu železniční trati nebo železniční stanic</w:t>
      </w:r>
      <w:r w:rsidRPr="001166BC">
        <w:rPr>
          <w:rFonts w:cs="Arial"/>
        </w:rPr>
        <w:t>e.</w:t>
      </w:r>
    </w:p>
    <w:p w:rsidR="008B2714" w:rsidRPr="001166BC" w:rsidRDefault="008B2714" w:rsidP="008B2714">
      <w:pPr>
        <w:spacing w:before="120" w:after="0" w:line="240" w:lineRule="auto"/>
        <w:jc w:val="both"/>
        <w:rPr>
          <w:rFonts w:cs="Arial"/>
        </w:rPr>
      </w:pPr>
    </w:p>
    <w:p w:rsidR="00392730" w:rsidRDefault="00392730" w:rsidP="00392730">
      <w:pPr>
        <w:pStyle w:val="Textbezslovn"/>
      </w:pPr>
      <w:r w:rsidRPr="008B2714">
        <w:rPr>
          <w:b/>
        </w:rPr>
        <w:t>Každá z činností uvedených pod písm. a), b) výše</w:t>
      </w:r>
      <w:r w:rsidRPr="008B2714">
        <w:t xml:space="preserve"> </w:t>
      </w:r>
      <w:r w:rsidRPr="008B2714">
        <w:rPr>
          <w:b/>
        </w:rPr>
        <w:t>musí</w:t>
      </w:r>
      <w:r w:rsidRPr="00392730">
        <w:rPr>
          <w:b/>
        </w:rPr>
        <w:t xml:space="preserve"> být doložena alespoň ve dvou referenčních zakázkách (významných službách).</w:t>
      </w:r>
    </w:p>
    <w:p w:rsidR="00392730" w:rsidRDefault="00392730" w:rsidP="008B2714">
      <w:pPr>
        <w:pStyle w:val="Textbezslovn"/>
      </w:pPr>
      <w:r>
        <w:t>Parametry, resp. požadavky na obsahovou náplň činností, uvedené výše pod písm</w:t>
      </w:r>
      <w:r w:rsidRPr="008B2714">
        <w:t>. a), b), lze splnit všechny současně v rámci jedné referenční zakázky (významné služby</w:t>
      </w:r>
      <w:r>
        <w:t xml:space="preserve">), </w:t>
      </w:r>
      <w:r>
        <w:lastRenderedPageBreak/>
        <w:t xml:space="preserve">ale připouští se i splnění </w:t>
      </w:r>
      <w:r w:rsidRPr="008B2714">
        <w:t>požadavků dle písm. a), b), odděleně v několika referenčních zakázkách. Každá z těchto referenčních zakázek však musí vždy samostatně dosahovat alespoň minimální úrovně všech požadavků dle písm. a) nebo b) výše, takže požadavky na obsahovou náplň činností uvedených výše pod jednotlivými písm. a) nebo b) nelze za účelem prokázání technické kvalifikace sčítat z více referenčních zakázek (významných služeb).</w:t>
      </w:r>
      <w:r>
        <w:t xml:space="preserve"> </w:t>
      </w:r>
    </w:p>
    <w:p w:rsidR="00392730" w:rsidRDefault="00392730" w:rsidP="00392730">
      <w:pPr>
        <w:pStyle w:val="Textbezslovn"/>
      </w:pPr>
      <w:r>
        <w:t xml:space="preserve">Celkový součet cen významných služeb za posledních 8 let před zahájením zadávacího řízení, které dodavatel poskytl, musí dosahovat v souhrnu, včetně případných poddodávek, minimálně </w:t>
      </w:r>
      <w:r w:rsidR="008B2714" w:rsidRPr="008B2714">
        <w:rPr>
          <w:b/>
        </w:rPr>
        <w:t>47.548.600,-</w:t>
      </w:r>
      <w:r w:rsidRPr="008B2714">
        <w:rPr>
          <w:b/>
        </w:rPr>
        <w:t xml:space="preserve"> </w:t>
      </w:r>
      <w:r w:rsidRPr="00392730">
        <w:rPr>
          <w:b/>
        </w:rPr>
        <w:t>Kč</w:t>
      </w:r>
      <w:r>
        <w:t xml:space="preserve"> bez DPH, přičemž alespoň jedna významná služba musí dosahovat ceny nejméně </w:t>
      </w:r>
      <w:r w:rsidR="008B2714" w:rsidRPr="008B2714">
        <w:rPr>
          <w:b/>
        </w:rPr>
        <w:t>23.774.300,-</w:t>
      </w:r>
      <w:r>
        <w:t xml:space="preserve"> </w:t>
      </w:r>
      <w:r w:rsidRPr="00392730">
        <w:rPr>
          <w:b/>
        </w:rPr>
        <w:t>Kč</w:t>
      </w:r>
      <w:r>
        <w:t xml:space="preserve"> bez DPH. </w:t>
      </w:r>
    </w:p>
    <w:p w:rsidR="00392730" w:rsidRDefault="00392730" w:rsidP="00392730">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železniční dopravní cesty, státní organizace. Zadavatel si vyhrazuje právo ověřit správnost údajů uvedených v seznamu významných služeb.</w:t>
      </w:r>
    </w:p>
    <w:p w:rsidR="00392730" w:rsidRDefault="00392730" w:rsidP="00392730">
      <w:pPr>
        <w:pStyle w:val="Textbezslovn"/>
      </w:pPr>
      <w:r>
        <w:t>Doba 8 let se považuje za splněnou, pokud byly významné služby v průběhu této doby dokončeny a pro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(tj. projektové práce ve stupni DSP nebo DSP+PDPS nebo DUSP pro stavby železničních drah) součástí rozsáhlejšího plnění pro objednatele významné služby (např. kromě zpracování projektové dokumentace měl dodavatel vykonávat i autorský dozor při realizaci stavby apod.) postačí, pokud je dokončeno plnění v rozsahu referované činnosti (tj. projektové práce ve stupni DSP nebo DSP+PDPS nebo DUSP pro stavby železničních drah). Je-li referenční zakázka součástí rozsáhlejšího plnění pro téhož dodavatele (např. zpracování i dalších stupňů projektové dokumentace), je pro 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části plnění, které obsahově odpovídá zadavatelem stanovené minimální úrovni významné služby, a v jakém časovém období byly tyto konkrétní služby poskytovány.</w:t>
      </w:r>
    </w:p>
    <w:p w:rsidR="00392730" w:rsidRDefault="00392730" w:rsidP="00392730">
      <w:pPr>
        <w:pStyle w:val="Textbezslovn"/>
      </w:pPr>
      <w:r>
        <w:t xml:space="preserve">Pro odstranění pochybností zadavatel upřesňuje, že pro potřeby doložení referenčních zakázek (významných služeb) se zakázka na projektové práce ve stupni DSP nebo DSP+PDPS nebo DUSP považuje za dokončenou předáním kompletní DSP nebo DSP+PDPS nebo DUSP, příp. jejich kompletní aktualizace, objednateli po zapracování všech připomínek ze strany objednatele, a to bez případného podání žádosti o stavební povolení nebo společné povolení, je-li součástí plnění zakázky. </w:t>
      </w:r>
    </w:p>
    <w:p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rsidR="00392730" w:rsidRDefault="00392730" w:rsidP="0077382B">
      <w:pPr>
        <w:pStyle w:val="Odstavec1-1a"/>
        <w:numPr>
          <w:ilvl w:val="0"/>
          <w:numId w:val="15"/>
        </w:numPr>
        <w:spacing w:after="0"/>
      </w:pPr>
      <w:r>
        <w:t>společně s jinými dodavateli, a to v rozsahu, v jakém se na plnění zakázky podílel, nebo</w:t>
      </w:r>
    </w:p>
    <w:p w:rsidR="00392730" w:rsidRDefault="00392730" w:rsidP="0077382B">
      <w:pPr>
        <w:pStyle w:val="Odstavec1-1a"/>
        <w:numPr>
          <w:ilvl w:val="0"/>
          <w:numId w:val="15"/>
        </w:numPr>
      </w:pPr>
      <w:r>
        <w:t>jako poddodavatel, a to v rozsahu, v jakém se na plnění zakázky podílel.</w:t>
      </w:r>
    </w:p>
    <w:p w:rsidR="00392730" w:rsidRDefault="00392730" w:rsidP="00392730">
      <w:pPr>
        <w:pStyle w:val="Textbezslovn"/>
      </w:pPr>
      <w:r>
        <w:t xml:space="preserve">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w:t>
      </w:r>
      <w:r>
        <w:lastRenderedPageBreak/>
        <w:t>účastník část kvalifikace, nebo dodavatelé tvořící konsorcium, v rámci stejné zakázky realizovali rozdílné části plnění samostatně naplňující definici významné služby.</w:t>
      </w:r>
    </w:p>
    <w:p w:rsidR="0035531B" w:rsidRPr="00930B79" w:rsidRDefault="0035531B" w:rsidP="0035531B">
      <w:pPr>
        <w:pStyle w:val="Text1-1"/>
        <w:rPr>
          <w:rStyle w:val="Tun9b"/>
        </w:rPr>
      </w:pPr>
      <w:r w:rsidRPr="00930B79">
        <w:rPr>
          <w:rStyle w:val="Tun9b"/>
        </w:rPr>
        <w:t>Technická kvalifikace – seznam odborného personálu:</w:t>
      </w:r>
    </w:p>
    <w:p w:rsidR="009E1AEE" w:rsidRDefault="009E1AEE" w:rsidP="009E1AEE">
      <w:pPr>
        <w:pStyle w:val="Textbezslovn"/>
      </w:pPr>
      <w:r>
        <w:t>Zadavatel požaduje předložení seznamu odborného personálu dodavatele. Pro každou osobu odborného personálu v níže uvedené funkci, s výjimkou úředně oprávněného zeměměřického inženýra, může být za účelem splnění kvalifikace doložena pouze jedna osoba (pro účely hodnocení je možno u zadavatelem určených osob odborného personálu doložit i více osob, je-li to v čl. 16.3 těchto Pokynů výslovně dovoleno). Jednotlivé požadavky na kvalifikační kritéria u každé jednotlivé funkce, s výjimkou úředního oprávnění pro ověřování výsledků zeměměřických činností u osoby úředně oprávněného zeměměřického inženýra,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zaměstnanci jeho poddodavatelů, nevyplývá-li z čl. 9.3 těchto Pokynů jinak.</w:t>
      </w:r>
    </w:p>
    <w:p w:rsidR="009E1AEE" w:rsidRPr="006B5D03" w:rsidRDefault="009E1AEE" w:rsidP="009E1AEE">
      <w:pPr>
        <w:pStyle w:val="Textbezslovn"/>
      </w:pPr>
      <w:r w:rsidRPr="006B5D03">
        <w:t>Dodavatel v nabídce předloží profesní životopisy každého člena odborného personálu, doklady o požadovaném vzdělání členů odborného personálu a doklady k prokázání odborné způsobilosti. Pro plnění této veřejné zakázky musí mít dodavatel k dispozici odborný personál, který splňuje následující podmínky (což musí vyplývat z dodavatelem předkládaných dokumentů):</w:t>
      </w:r>
    </w:p>
    <w:p w:rsidR="009E1AEE" w:rsidRPr="006B5D03" w:rsidRDefault="009E1AEE" w:rsidP="0077382B">
      <w:pPr>
        <w:pStyle w:val="Odstavec1-1a"/>
        <w:numPr>
          <w:ilvl w:val="0"/>
          <w:numId w:val="16"/>
        </w:numPr>
        <w:rPr>
          <w:b/>
        </w:rPr>
      </w:pPr>
      <w:r w:rsidRPr="006B5D03">
        <w:rPr>
          <w:b/>
        </w:rPr>
        <w:t xml:space="preserve">vedoucí týmu </w:t>
      </w:r>
    </w:p>
    <w:p w:rsidR="009E1AEE" w:rsidRPr="006B5D03" w:rsidRDefault="009E1AEE" w:rsidP="009E1AEE">
      <w:pPr>
        <w:pStyle w:val="Odrka1-2-"/>
      </w:pPr>
      <w:r w:rsidRPr="006B5D03">
        <w:t xml:space="preserve">vysokoškolské vzdělání; nejméně 5 let praxe v projektování obdobných zakázek, </w:t>
      </w:r>
    </w:p>
    <w:p w:rsidR="009E1AEE" w:rsidRPr="006B5D03" w:rsidRDefault="009E1AEE" w:rsidP="009E1AEE">
      <w:pPr>
        <w:pStyle w:val="Odrka1-2-"/>
      </w:pPr>
      <w:r w:rsidRPr="006B5D03">
        <w:t xml:space="preserve">autorizace v rozsahu dle § 5 odst. 3 písm. b) </w:t>
      </w:r>
      <w:r w:rsidR="008B2714" w:rsidRPr="006B5D03">
        <w:t>nebo e)</w:t>
      </w:r>
      <w:r w:rsidRPr="006B5D03">
        <w:t xml:space="preserve"> zák. č. 360/1992 Sb., o výkonu povolání autorizovaných architektů a o výkonu povolání autorizovaných inženýrů a techniků činných ve výstavbě, ve znění pozdějších předpisů (dále jen „autorizační zákon“), tedy pro dopravní stavby </w:t>
      </w:r>
      <w:r w:rsidR="008B2714" w:rsidRPr="006B5D03">
        <w:t>nebo technologická zařízení staveb;</w:t>
      </w:r>
    </w:p>
    <w:p w:rsidR="009E1AEE" w:rsidRPr="006B5D03" w:rsidRDefault="009E1AEE" w:rsidP="009E1AEE">
      <w:pPr>
        <w:pStyle w:val="Odrka1-2-"/>
      </w:pPr>
      <w:r w:rsidRPr="006B5D03">
        <w:t>prokázat zkušenosti s plněním alespoň dvou jmenovitě uvedených zakázek na projektové práce pro stavby železničních drah ve stupni DSP nebo DSP+PDPS nebo DUSP ve funkci vedoucího týmu</w:t>
      </w:r>
      <w:r w:rsidR="00FA7DFE" w:rsidRPr="006B5D03">
        <w:t>, které obsahovaly alespoň následující činnosti: projektování železničních stanic</w:t>
      </w:r>
      <w:r w:rsidRPr="006B5D03">
        <w:t>, přičemž se musí jednat o zakázky dokončené, avšak zadavatel nestanoví maximální lhůtu, ve které musely být zakázky dokončeny; pokud byla referovaná činnost součástí rozsáhlejšího plnění pro objednatele služby (např. kromě zpracování projektové dokumentace měl dodavatel vykonávat i autorský dozor) postačí, pokud je dokončeno plněn</w:t>
      </w:r>
      <w:r w:rsidR="00355D2A" w:rsidRPr="006B5D03">
        <w:t>í v rozsahu referované činnosti;</w:t>
      </w:r>
      <w:r w:rsidRPr="006B5D03">
        <w:t xml:space="preserve">  </w:t>
      </w:r>
    </w:p>
    <w:p w:rsidR="009E1AEE" w:rsidRPr="006B5D03" w:rsidRDefault="009E1AEE" w:rsidP="0077382B">
      <w:pPr>
        <w:pStyle w:val="Odstavec1-1a"/>
        <w:numPr>
          <w:ilvl w:val="0"/>
          <w:numId w:val="16"/>
        </w:numPr>
        <w:rPr>
          <w:b/>
        </w:rPr>
      </w:pPr>
      <w:r w:rsidRPr="006B5D03">
        <w:rPr>
          <w:b/>
        </w:rPr>
        <w:t>specialista na železniční svršek a spodek</w:t>
      </w:r>
    </w:p>
    <w:p w:rsidR="00355D2A" w:rsidRPr="006B5D03" w:rsidRDefault="009E1AEE" w:rsidP="00355D2A">
      <w:pPr>
        <w:pStyle w:val="Odrka1-2-"/>
      </w:pPr>
      <w:r w:rsidRPr="006B5D03">
        <w:t xml:space="preserve">vysokoškolské vzdělání; </w:t>
      </w:r>
    </w:p>
    <w:p w:rsidR="00355D2A" w:rsidRPr="00FA7DFE" w:rsidRDefault="009E1AEE" w:rsidP="00355D2A">
      <w:pPr>
        <w:pStyle w:val="Odrka1-2-"/>
      </w:pPr>
      <w:r w:rsidRPr="006B5D03">
        <w:t>nejméně 5 let praxe ve</w:t>
      </w:r>
      <w:r w:rsidRPr="00FA7DFE">
        <w:t xml:space="preserve"> svém oboru v projektování obdobných zakázek; </w:t>
      </w:r>
    </w:p>
    <w:p w:rsidR="009E1AEE" w:rsidRPr="00FA7DFE" w:rsidRDefault="009E1AEE" w:rsidP="00355D2A">
      <w:pPr>
        <w:pStyle w:val="Odrka1-2-"/>
      </w:pPr>
      <w:r w:rsidRPr="00FA7DFE">
        <w:t xml:space="preserve">autorizace v rozsahu dle § 5 odst. 3 písm. b) autorizačního zákona, tedy pro dopravní stavby; </w:t>
      </w:r>
    </w:p>
    <w:p w:rsidR="009E1AEE" w:rsidRPr="00FA7DFE" w:rsidRDefault="009E1AEE" w:rsidP="0077382B">
      <w:pPr>
        <w:pStyle w:val="Odstavec1-1a"/>
        <w:numPr>
          <w:ilvl w:val="0"/>
          <w:numId w:val="16"/>
        </w:numPr>
        <w:rPr>
          <w:b/>
        </w:rPr>
      </w:pPr>
      <w:r w:rsidRPr="00FA7DFE">
        <w:rPr>
          <w:b/>
        </w:rPr>
        <w:t>specialista na mostní a inženýrské konstrukce</w:t>
      </w:r>
    </w:p>
    <w:p w:rsidR="00355D2A" w:rsidRPr="00FA7DFE" w:rsidRDefault="009E1AEE" w:rsidP="00355D2A">
      <w:pPr>
        <w:pStyle w:val="Odrka1-2-"/>
      </w:pPr>
      <w:r w:rsidRPr="00FA7DFE">
        <w:t xml:space="preserve">vysokoškolské vzdělání; </w:t>
      </w:r>
    </w:p>
    <w:p w:rsidR="00355D2A" w:rsidRPr="00FA7DFE" w:rsidRDefault="009E1AEE" w:rsidP="00355D2A">
      <w:pPr>
        <w:pStyle w:val="Odrka1-2-"/>
      </w:pPr>
      <w:r w:rsidRPr="00FA7DFE">
        <w:t xml:space="preserve">nejméně 5 let praxe v projektování v oboru své specializace; </w:t>
      </w:r>
    </w:p>
    <w:p w:rsidR="009E1AEE" w:rsidRPr="00FA7DFE" w:rsidRDefault="009E1AEE" w:rsidP="00355D2A">
      <w:pPr>
        <w:pStyle w:val="Odrka1-2-"/>
      </w:pPr>
      <w:r w:rsidRPr="00FA7DFE">
        <w:lastRenderedPageBreak/>
        <w:t xml:space="preserve">autorizace v rozsahu dle § 5 odst. 3 písm. d) autorizačního zákona, tedy v oboru mosty a inženýrské konstrukce; </w:t>
      </w:r>
    </w:p>
    <w:p w:rsidR="009E1AEE" w:rsidRPr="00FA7DFE" w:rsidRDefault="009E1AEE" w:rsidP="0077382B">
      <w:pPr>
        <w:pStyle w:val="Odstavec1-1a"/>
        <w:numPr>
          <w:ilvl w:val="0"/>
          <w:numId w:val="16"/>
        </w:numPr>
        <w:rPr>
          <w:b/>
        </w:rPr>
      </w:pPr>
      <w:r w:rsidRPr="00FA7DFE">
        <w:rPr>
          <w:b/>
        </w:rPr>
        <w:t>specialista na pozemní stavby</w:t>
      </w:r>
    </w:p>
    <w:p w:rsidR="00355D2A" w:rsidRPr="00FA7DFE" w:rsidRDefault="009E1AEE" w:rsidP="00355D2A">
      <w:pPr>
        <w:pStyle w:val="Odrka1-2-"/>
      </w:pPr>
      <w:r w:rsidRPr="00FA7DFE">
        <w:t xml:space="preserve">vysokoškolské vzdělání; </w:t>
      </w:r>
    </w:p>
    <w:p w:rsidR="00355D2A" w:rsidRPr="00FA7DFE" w:rsidRDefault="009E1AEE" w:rsidP="00355D2A">
      <w:pPr>
        <w:pStyle w:val="Odrka1-2-"/>
      </w:pPr>
      <w:r w:rsidRPr="00FA7DFE">
        <w:t xml:space="preserve">nejméně 5 let praxe v projektování v oboru své specializace; </w:t>
      </w:r>
    </w:p>
    <w:p w:rsidR="009E1AEE" w:rsidRPr="00FA7DFE" w:rsidRDefault="009E1AEE" w:rsidP="00355D2A">
      <w:pPr>
        <w:pStyle w:val="Odrka1-2-"/>
      </w:pPr>
      <w:r w:rsidRPr="00FA7DFE">
        <w:t>autorizace v rozsahu dle § 5 odst. 3 písm. a) autorizačního zákona, tedy v oboru pozemní stavby;</w:t>
      </w:r>
    </w:p>
    <w:p w:rsidR="009E1AEE" w:rsidRPr="00FA7DFE" w:rsidRDefault="009E1AEE" w:rsidP="0077382B">
      <w:pPr>
        <w:pStyle w:val="Odstavec1-1a"/>
        <w:numPr>
          <w:ilvl w:val="0"/>
          <w:numId w:val="16"/>
        </w:numPr>
        <w:rPr>
          <w:b/>
        </w:rPr>
      </w:pPr>
      <w:r w:rsidRPr="00FA7DFE">
        <w:rPr>
          <w:b/>
        </w:rPr>
        <w:t>specialista na zabezpečovací zařízení</w:t>
      </w:r>
    </w:p>
    <w:p w:rsidR="00355D2A" w:rsidRPr="00FA7DFE" w:rsidRDefault="009E1AEE" w:rsidP="00355D2A">
      <w:pPr>
        <w:pStyle w:val="Odrka1-2-"/>
      </w:pPr>
      <w:r w:rsidRPr="00FA7DFE">
        <w:t xml:space="preserve">vysokoškolské vzdělání; </w:t>
      </w:r>
    </w:p>
    <w:p w:rsidR="00355D2A" w:rsidRPr="00FA7DFE" w:rsidRDefault="009E1AEE" w:rsidP="00355D2A">
      <w:pPr>
        <w:pStyle w:val="Odrka1-2-"/>
      </w:pPr>
      <w:r w:rsidRPr="00FA7DFE">
        <w:t>nejméně 5 let praxe ve svém oboru v projektování obdobných zakázek;</w:t>
      </w:r>
    </w:p>
    <w:p w:rsidR="009E1AEE" w:rsidRPr="00FA7DFE" w:rsidRDefault="009E1AEE" w:rsidP="00355D2A">
      <w:pPr>
        <w:pStyle w:val="Odrka1-2-"/>
      </w:pPr>
      <w:r w:rsidRPr="00FA7DFE">
        <w:t xml:space="preserve">autorizace v rozsahu dle § 5 odst. 3 písm. e) autorizačního zákona, tedy v oboru technologická zařízení staveb; </w:t>
      </w:r>
    </w:p>
    <w:p w:rsidR="009E1AEE" w:rsidRPr="00FA7DFE" w:rsidRDefault="009E1AEE" w:rsidP="0077382B">
      <w:pPr>
        <w:pStyle w:val="Odstavec1-1a"/>
        <w:numPr>
          <w:ilvl w:val="0"/>
          <w:numId w:val="16"/>
        </w:numPr>
        <w:rPr>
          <w:b/>
        </w:rPr>
      </w:pPr>
      <w:r w:rsidRPr="00FA7DFE">
        <w:rPr>
          <w:b/>
        </w:rPr>
        <w:t>specialista na sdělovací zařízení</w:t>
      </w:r>
    </w:p>
    <w:p w:rsidR="00355D2A" w:rsidRPr="00FA7DFE" w:rsidRDefault="009E1AEE" w:rsidP="00355D2A">
      <w:pPr>
        <w:pStyle w:val="Odrka1-2-"/>
      </w:pPr>
      <w:r w:rsidRPr="00FA7DFE">
        <w:t xml:space="preserve">vysokoškolské vzdělání; </w:t>
      </w:r>
    </w:p>
    <w:p w:rsidR="00355D2A" w:rsidRPr="00FA7DFE" w:rsidRDefault="009E1AEE" w:rsidP="00355D2A">
      <w:pPr>
        <w:pStyle w:val="Odrka1-2-"/>
      </w:pPr>
      <w:r w:rsidRPr="00FA7DFE">
        <w:t xml:space="preserve">nejméně 5 let praxe ve svém oboru v projektování obdobných zakázek; </w:t>
      </w:r>
    </w:p>
    <w:p w:rsidR="009E1AEE" w:rsidRPr="00FA7DFE" w:rsidRDefault="009E1AEE" w:rsidP="00355D2A">
      <w:pPr>
        <w:pStyle w:val="Odrka1-2-"/>
      </w:pPr>
      <w:r w:rsidRPr="00FA7DFE">
        <w:t xml:space="preserve">autorizace v rozsahu dle § 5 odst. 3 písm. e) autorizačního zákona, tedy v oboru technologická zařízení staveb; </w:t>
      </w:r>
    </w:p>
    <w:p w:rsidR="009E1AEE" w:rsidRPr="00FA7DFE" w:rsidRDefault="009E1AEE" w:rsidP="0077382B">
      <w:pPr>
        <w:pStyle w:val="Odstavec1-1a"/>
        <w:numPr>
          <w:ilvl w:val="0"/>
          <w:numId w:val="16"/>
        </w:numPr>
        <w:rPr>
          <w:b/>
        </w:rPr>
      </w:pPr>
      <w:r w:rsidRPr="00FA7DFE">
        <w:rPr>
          <w:b/>
        </w:rPr>
        <w:t>specialista na trakční vedení</w:t>
      </w:r>
    </w:p>
    <w:p w:rsidR="00355D2A" w:rsidRPr="00FA7DFE" w:rsidRDefault="009E1AEE" w:rsidP="00355D2A">
      <w:pPr>
        <w:pStyle w:val="Odrka1-2-"/>
      </w:pPr>
      <w:r w:rsidRPr="00FA7DFE">
        <w:t xml:space="preserve">vysokoškolské vzdělání; </w:t>
      </w:r>
    </w:p>
    <w:p w:rsidR="00355D2A" w:rsidRPr="00FA7DFE" w:rsidRDefault="009E1AEE" w:rsidP="00355D2A">
      <w:pPr>
        <w:pStyle w:val="Odrka1-2-"/>
      </w:pPr>
      <w:r w:rsidRPr="00FA7DFE">
        <w:t xml:space="preserve">nejméně 5 let praxe ve svém oboru v projektování obdobných zakázek; </w:t>
      </w:r>
    </w:p>
    <w:p w:rsidR="009E1AEE" w:rsidRPr="00FA7DFE" w:rsidRDefault="009E1AEE" w:rsidP="00355D2A">
      <w:pPr>
        <w:pStyle w:val="Odrka1-2-"/>
      </w:pPr>
      <w:r w:rsidRPr="00FA7DFE">
        <w:t xml:space="preserve">autorizace v rozsahu dle § 5 odst. 3 písm. e) autorizačního zákona, tedy v oboru technologická zařízení staveb; </w:t>
      </w:r>
    </w:p>
    <w:p w:rsidR="009E1AEE" w:rsidRPr="00FA7DFE" w:rsidRDefault="009E1AEE" w:rsidP="0077382B">
      <w:pPr>
        <w:pStyle w:val="Odstavec1-1a"/>
        <w:numPr>
          <w:ilvl w:val="0"/>
          <w:numId w:val="16"/>
        </w:numPr>
        <w:rPr>
          <w:b/>
        </w:rPr>
      </w:pPr>
      <w:r w:rsidRPr="00FA7DFE">
        <w:rPr>
          <w:b/>
        </w:rPr>
        <w:t>specialista na silnoproudou technologii</w:t>
      </w:r>
    </w:p>
    <w:p w:rsidR="00355D2A" w:rsidRPr="00FA7DFE" w:rsidRDefault="009E1AEE" w:rsidP="00355D2A">
      <w:pPr>
        <w:pStyle w:val="Odrka1-2-"/>
      </w:pPr>
      <w:r w:rsidRPr="00FA7DFE">
        <w:t xml:space="preserve">vysokoškolské vzdělání;  </w:t>
      </w:r>
    </w:p>
    <w:p w:rsidR="00355D2A" w:rsidRPr="00FA7DFE" w:rsidRDefault="009E1AEE" w:rsidP="00355D2A">
      <w:pPr>
        <w:pStyle w:val="Odrka1-2-"/>
      </w:pPr>
      <w:r w:rsidRPr="00FA7DFE">
        <w:t xml:space="preserve">nejméně 5 let praxe ve svém oboru v projektování obdobných zakázek; </w:t>
      </w:r>
    </w:p>
    <w:p w:rsidR="009E1AEE" w:rsidRPr="00FA7DFE" w:rsidRDefault="009E1AEE" w:rsidP="00355D2A">
      <w:pPr>
        <w:pStyle w:val="Odrka1-2-"/>
      </w:pPr>
      <w:r w:rsidRPr="00FA7DFE">
        <w:t xml:space="preserve">autorizace v rozsahu dle § 5 odst. 3 písm. e) autorizačního zákona, tedy v oboru technologická zařízení staveb; </w:t>
      </w:r>
    </w:p>
    <w:p w:rsidR="009E1AEE" w:rsidRPr="00FA7DFE" w:rsidRDefault="009E1AEE" w:rsidP="0077382B">
      <w:pPr>
        <w:pStyle w:val="Odstavec1-1a"/>
        <w:numPr>
          <w:ilvl w:val="0"/>
          <w:numId w:val="16"/>
        </w:numPr>
        <w:rPr>
          <w:b/>
        </w:rPr>
      </w:pPr>
      <w:r w:rsidRPr="00FA7DFE">
        <w:rPr>
          <w:b/>
        </w:rPr>
        <w:t>specialista na elektrotechnická zařízení</w:t>
      </w:r>
    </w:p>
    <w:p w:rsidR="00355D2A" w:rsidRPr="00FA7DFE" w:rsidRDefault="009E1AEE" w:rsidP="00355D2A">
      <w:pPr>
        <w:pStyle w:val="Odrka1-2-"/>
      </w:pPr>
      <w:r w:rsidRPr="00FA7DFE">
        <w:t xml:space="preserve">vysokoškolské vzdělání; </w:t>
      </w:r>
    </w:p>
    <w:p w:rsidR="00355D2A" w:rsidRPr="00FA7DFE" w:rsidRDefault="009E1AEE" w:rsidP="00355D2A">
      <w:pPr>
        <w:pStyle w:val="Odrka1-2-"/>
      </w:pPr>
      <w:r w:rsidRPr="00FA7DFE">
        <w:t xml:space="preserve">nejméně 5 let praxe v projektování v oboru své specializace; </w:t>
      </w:r>
    </w:p>
    <w:p w:rsidR="009E1AEE" w:rsidRPr="00FA7DFE" w:rsidRDefault="009E1AEE" w:rsidP="00355D2A">
      <w:pPr>
        <w:pStyle w:val="Odrka1-2-"/>
      </w:pPr>
      <w:r w:rsidRPr="00FA7DFE">
        <w:t>autorizace v rozsahu dle § 5 odst. 3 písm. f) specializace autorizačního zákona, tedy v oboru technika prostředí staveb;</w:t>
      </w:r>
    </w:p>
    <w:p w:rsidR="009E1AEE" w:rsidRPr="00FA7DFE" w:rsidRDefault="009E1AEE" w:rsidP="0077382B">
      <w:pPr>
        <w:pStyle w:val="Odstavec1-1a"/>
        <w:numPr>
          <w:ilvl w:val="0"/>
          <w:numId w:val="16"/>
        </w:numPr>
        <w:rPr>
          <w:b/>
        </w:rPr>
      </w:pPr>
      <w:r w:rsidRPr="00FA7DFE">
        <w:rPr>
          <w:b/>
        </w:rPr>
        <w:t>specialista na životní prostředí</w:t>
      </w:r>
    </w:p>
    <w:p w:rsidR="00355D2A" w:rsidRPr="00FA7DFE" w:rsidRDefault="009E1AEE" w:rsidP="00355D2A">
      <w:pPr>
        <w:pStyle w:val="Odrka1-2-"/>
      </w:pPr>
      <w:r w:rsidRPr="00FA7DFE">
        <w:t xml:space="preserve">vysokoškolské vzdělání; </w:t>
      </w:r>
    </w:p>
    <w:p w:rsidR="00355D2A" w:rsidRPr="00FA7DFE" w:rsidRDefault="009E1AEE" w:rsidP="00355D2A">
      <w:pPr>
        <w:pStyle w:val="Odrka1-2-"/>
      </w:pPr>
      <w:r w:rsidRPr="00FA7DFE">
        <w:t xml:space="preserve">nejméně 5 let praxe v projektování v oboru své specializace nebo v posuzování vlivů na životní prostředí; </w:t>
      </w:r>
    </w:p>
    <w:p w:rsidR="009E1AEE" w:rsidRPr="00FA7DFE" w:rsidRDefault="009E1AEE" w:rsidP="00521C5B">
      <w:pPr>
        <w:pStyle w:val="Odrka1-2-"/>
      </w:pPr>
      <w:r w:rsidRPr="00FA7DFE">
        <w:t>autorizace ke zpracování dokumentace a posudku dle § 19 zák. č. 100/2001 Sb., o posuzování vlivů na životní prostředí, ve znění pozdějších předpisů;</w:t>
      </w:r>
      <w:r w:rsidR="00521C5B" w:rsidRPr="00521C5B">
        <w:t xml:space="preserve"> autorizace dle § 45i odst. 3) zákona č. 114/1992 Sb., o ochraně přírody a krajiny, ve znění pozdějších předpisů</w:t>
      </w:r>
      <w:r w:rsidR="00146BAA">
        <w:t>;</w:t>
      </w:r>
    </w:p>
    <w:p w:rsidR="009E1AEE" w:rsidRPr="00FA7DFE" w:rsidRDefault="009E1AEE" w:rsidP="0077382B">
      <w:pPr>
        <w:pStyle w:val="Odstavec1-1a"/>
        <w:numPr>
          <w:ilvl w:val="0"/>
          <w:numId w:val="16"/>
        </w:numPr>
        <w:rPr>
          <w:b/>
        </w:rPr>
      </w:pPr>
      <w:r w:rsidRPr="00FA7DFE">
        <w:rPr>
          <w:b/>
        </w:rPr>
        <w:t>úředně oprávněný zeměměřický inženýr</w:t>
      </w:r>
    </w:p>
    <w:p w:rsidR="00355D2A" w:rsidRPr="00FA7DFE" w:rsidRDefault="009E1AEE" w:rsidP="00355D2A">
      <w:pPr>
        <w:pStyle w:val="Odrka1-2-"/>
      </w:pPr>
      <w:r w:rsidRPr="00FA7DFE">
        <w:t xml:space="preserve">vysokoškolské vzdělání; </w:t>
      </w:r>
    </w:p>
    <w:p w:rsidR="00355D2A" w:rsidRPr="00FA7DFE" w:rsidRDefault="009E1AEE" w:rsidP="00355D2A">
      <w:pPr>
        <w:pStyle w:val="Odrka1-2-"/>
      </w:pPr>
      <w:r w:rsidRPr="00FA7DFE">
        <w:t xml:space="preserve">nejméně 5 let praxe ve svém oboru; </w:t>
      </w:r>
    </w:p>
    <w:p w:rsidR="009E1AEE" w:rsidRPr="00FA7DFE" w:rsidRDefault="009E1AEE" w:rsidP="00355D2A">
      <w:pPr>
        <w:pStyle w:val="Odrka1-2-"/>
      </w:pPr>
      <w:r w:rsidRPr="00FA7DFE">
        <w:t xml:space="preserve">úřední oprávnění pro ověřování výsledků zeměměřických činností v rozsahu dle § 13 odst. 1 písm. a) a c) zákona č. 200/1994 Sb., o zeměměřictví a o změně a doplnění některých zákonů souvisejících s jeho zavedením, ve znění pozdějších předpisů; </w:t>
      </w:r>
    </w:p>
    <w:p w:rsidR="009E1AEE" w:rsidRPr="00FA7DFE" w:rsidRDefault="009E1AEE" w:rsidP="0077382B">
      <w:pPr>
        <w:pStyle w:val="Odstavec1-1a"/>
        <w:numPr>
          <w:ilvl w:val="0"/>
          <w:numId w:val="16"/>
        </w:numPr>
        <w:rPr>
          <w:b/>
        </w:rPr>
      </w:pPr>
      <w:r w:rsidRPr="00FA7DFE">
        <w:rPr>
          <w:b/>
        </w:rPr>
        <w:t xml:space="preserve">specialista na geotechniku </w:t>
      </w:r>
    </w:p>
    <w:p w:rsidR="00355D2A" w:rsidRPr="00FA7DFE" w:rsidRDefault="009E1AEE" w:rsidP="00355D2A">
      <w:pPr>
        <w:pStyle w:val="Odrka1-2-"/>
      </w:pPr>
      <w:r w:rsidRPr="00FA7DFE">
        <w:lastRenderedPageBreak/>
        <w:t xml:space="preserve">vysokoškolské vzdělání; </w:t>
      </w:r>
    </w:p>
    <w:p w:rsidR="00355D2A" w:rsidRPr="00FA7DFE" w:rsidRDefault="009E1AEE" w:rsidP="00355D2A">
      <w:pPr>
        <w:pStyle w:val="Odrka1-2-"/>
      </w:pPr>
      <w:r w:rsidRPr="00FA7DFE">
        <w:t xml:space="preserve">nejméně 5 let praxe v projektování v oboru své specializace; </w:t>
      </w:r>
    </w:p>
    <w:p w:rsidR="009E1AEE" w:rsidRPr="00FA7DFE" w:rsidRDefault="009E1AEE" w:rsidP="00355D2A">
      <w:pPr>
        <w:pStyle w:val="Odrka1-2-"/>
      </w:pPr>
      <w:r w:rsidRPr="00FA7DFE">
        <w:t>autorizace v rozsahu dle § 5 odst. 3 písm. i) autorizačního zákona, tedy v oboru geotechnika;</w:t>
      </w:r>
    </w:p>
    <w:p w:rsidR="009E1AEE" w:rsidRPr="00FA7DFE" w:rsidRDefault="009E1AEE" w:rsidP="0077382B">
      <w:pPr>
        <w:pStyle w:val="Odstavec1-1a"/>
        <w:numPr>
          <w:ilvl w:val="0"/>
          <w:numId w:val="16"/>
        </w:numPr>
        <w:rPr>
          <w:b/>
        </w:rPr>
      </w:pPr>
      <w:r w:rsidRPr="00FA7DFE">
        <w:rPr>
          <w:b/>
        </w:rPr>
        <w:t xml:space="preserve">specialista na požární bezpečnost </w:t>
      </w:r>
    </w:p>
    <w:p w:rsidR="00355D2A" w:rsidRPr="00FA7DFE" w:rsidRDefault="009E1AEE" w:rsidP="00355D2A">
      <w:pPr>
        <w:pStyle w:val="Odrka1-2-"/>
      </w:pPr>
      <w:r w:rsidRPr="00FA7DFE">
        <w:t xml:space="preserve">minimálně středoškolské vzdělání; </w:t>
      </w:r>
    </w:p>
    <w:p w:rsidR="00355D2A" w:rsidRPr="00FA7DFE" w:rsidRDefault="009E1AEE" w:rsidP="00355D2A">
      <w:pPr>
        <w:pStyle w:val="Odrka1-2-"/>
      </w:pPr>
      <w:r w:rsidRPr="00FA7DFE">
        <w:t xml:space="preserve">nejméně 3 roky praxe v projektování v oboru své specializace; </w:t>
      </w:r>
    </w:p>
    <w:p w:rsidR="009E1AEE" w:rsidRPr="00FA7DFE" w:rsidRDefault="009E1AEE" w:rsidP="00355D2A">
      <w:pPr>
        <w:pStyle w:val="Odrka1-2-"/>
      </w:pPr>
      <w:r w:rsidRPr="00FA7DFE">
        <w:t>autorizace v rozsahu dle § 5 odst. 3 písm. j) autorizačního zákona, tedy v oboru požární bezpečnost staveb;</w:t>
      </w:r>
    </w:p>
    <w:p w:rsidR="009E1AEE" w:rsidRPr="00FA7DFE" w:rsidRDefault="009E1AEE" w:rsidP="0077382B">
      <w:pPr>
        <w:pStyle w:val="Odstavec1-1a"/>
        <w:numPr>
          <w:ilvl w:val="0"/>
          <w:numId w:val="16"/>
        </w:numPr>
        <w:rPr>
          <w:b/>
        </w:rPr>
      </w:pPr>
      <w:r w:rsidRPr="00FA7DFE">
        <w:rPr>
          <w:b/>
        </w:rPr>
        <w:t xml:space="preserve">koordinátor BOZP </w:t>
      </w:r>
    </w:p>
    <w:p w:rsidR="00355D2A" w:rsidRPr="00FA7DFE" w:rsidRDefault="009E1AEE" w:rsidP="00355D2A">
      <w:pPr>
        <w:pStyle w:val="Odrka1-2-"/>
      </w:pPr>
      <w:r w:rsidRPr="00FA7DFE">
        <w:t xml:space="preserve">minimálně středoškolské vzdělání; </w:t>
      </w:r>
    </w:p>
    <w:p w:rsidR="00355D2A" w:rsidRPr="00FA7DFE" w:rsidRDefault="009E1AEE" w:rsidP="00355D2A">
      <w:pPr>
        <w:pStyle w:val="Odrka1-2-"/>
      </w:pPr>
      <w:r w:rsidRPr="00FA7DFE">
        <w:t xml:space="preserve">nejméně 3 roky praxe ve svém oboru; </w:t>
      </w:r>
    </w:p>
    <w:p w:rsidR="009E1AEE" w:rsidRPr="00FA7DFE" w:rsidRDefault="009E1AEE" w:rsidP="00355D2A">
      <w:pPr>
        <w:pStyle w:val="Odrka1-2-"/>
      </w:pPr>
      <w:r w:rsidRPr="00FA7DFE">
        <w:t xml:space="preserve">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 úspěšné vykonání zkoušky vydané firmou akreditovanou MPSV; </w:t>
      </w:r>
    </w:p>
    <w:p w:rsidR="009E1AEE" w:rsidRPr="00FA7DFE" w:rsidRDefault="009E1AEE" w:rsidP="0077382B">
      <w:pPr>
        <w:pStyle w:val="Odstavec1-1a"/>
        <w:numPr>
          <w:ilvl w:val="0"/>
          <w:numId w:val="16"/>
        </w:numPr>
        <w:rPr>
          <w:b/>
        </w:rPr>
      </w:pPr>
      <w:r w:rsidRPr="00FA7DFE">
        <w:rPr>
          <w:b/>
        </w:rPr>
        <w:t>specialista na inženýrskou činnost</w:t>
      </w:r>
    </w:p>
    <w:p w:rsidR="00355D2A" w:rsidRPr="00FA7DFE" w:rsidRDefault="009E1AEE" w:rsidP="00355D2A">
      <w:pPr>
        <w:pStyle w:val="Odrka1-2-"/>
      </w:pPr>
      <w:r w:rsidRPr="00FA7DFE">
        <w:t xml:space="preserve">minimálně středoškolské vzdělání; </w:t>
      </w:r>
    </w:p>
    <w:p w:rsidR="009E1AEE" w:rsidRPr="00FA7DFE" w:rsidRDefault="009E1AEE" w:rsidP="00355D2A">
      <w:pPr>
        <w:pStyle w:val="Odrka1-2-"/>
      </w:pPr>
      <w:r w:rsidRPr="00FA7DFE">
        <w:t>nejméně 5 let praxe při provádění služeb spočívajících mimo jiné ve výkonu inženýrské činnosti pro vydání stavebního povolení nebo společného povolení včetně majetkoprávní přípravy staveb;</w:t>
      </w:r>
    </w:p>
    <w:p w:rsidR="009E1AEE" w:rsidRDefault="009E1AEE" w:rsidP="00A066DE">
      <w:pPr>
        <w:pStyle w:val="Textbezslovn"/>
        <w:spacing w:before="240"/>
      </w:pPr>
      <w:r w:rsidRPr="00B035B6">
        <w:rPr>
          <w:b/>
        </w:rPr>
        <w:t>Obdobnými zakázkami</w:t>
      </w:r>
      <w:r>
        <w:t xml:space="preserve"> se u příslušných členů odborného personálu, u kterých je požadována praxe v projektování obdobných zakázek, rozumí projektové práce ve stupni DSP nebo DSP+PDPS nebo DUSP, příp. jejich aktualizace, pro stavby železničních drah ve smyslu § 5 odst. 1 a § 3 odst. 1 zák. č. 266/1994 Sb., o dráhách, ve znění pozdějších předpisů. </w:t>
      </w:r>
    </w:p>
    <w:p w:rsidR="009E1AEE" w:rsidRDefault="009E1AEE" w:rsidP="009E1AEE">
      <w:pPr>
        <w:pStyle w:val="Textbezslovn"/>
      </w:pPr>
      <w:r>
        <w:t xml:space="preserve">Ohledně požadavku na prokázání zkušenosti ve funkci </w:t>
      </w:r>
      <w:r w:rsidRPr="00B035B6">
        <w:rPr>
          <w:b/>
        </w:rPr>
        <w:t>vedoucího týmu</w:t>
      </w:r>
      <w:r>
        <w:t xml:space="preserve">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p>
    <w:p w:rsidR="009E1AEE" w:rsidRDefault="009E1AEE" w:rsidP="009E1AEE">
      <w:pPr>
        <w:pStyle w:val="Textbezslovn"/>
      </w:pPr>
      <w:r>
        <w:t>V případě, že je v seznamu členů odborného personálu dodavatele ve funkci úředně oprávněného zeměměřického inženýra dodavatelem uvedeno za účelem prokázání kvalifikace více osob, zadavatel požaduje, aby každá z těchto osob plně prokázala požadované vzdělání i praxi 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9E1AEE" w:rsidRDefault="009E1AEE" w:rsidP="009E1AEE">
      <w:pPr>
        <w:pStyle w:val="Textbezslovn"/>
      </w:pPr>
      <w:r>
        <w:t xml:space="preserve">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w:t>
      </w:r>
      <w:r>
        <w:lastRenderedPageBreak/>
        <w:t>těchto Pokynů musí být uvedeny veškeré informace nezbytné k posouzení splnění kvalifikace, a to v rozsahu údajů stanovených v Příloze č. 5 a 6 těchto Pokynů.</w:t>
      </w:r>
    </w:p>
    <w:p w:rsidR="009E1AEE" w:rsidRDefault="009E1AEE" w:rsidP="009E1AEE">
      <w:pPr>
        <w:pStyle w:val="Textbezslovn"/>
      </w:pPr>
      <w:r>
        <w:t xml:space="preserve">Zadavatel si vyhrazuje právo ověřit pravdivost údajů o zkušenostech vedoucího týmu, zejména, zda se na plnění konkrétních zakázek skutečně podílel. Za tímto účelem požaduje zadavatel v profesním životopisu </w:t>
      </w:r>
      <w:r w:rsidR="00C24655">
        <w:t xml:space="preserve">tohoto člena </w:t>
      </w:r>
      <w:r>
        <w:t>odborného personálu uvést informace a spojení na kontaktní osobu objednatele, pro něhož byla zakázka realizována.</w:t>
      </w:r>
    </w:p>
    <w:p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w:t>
      </w:r>
    </w:p>
    <w:p w:rsidR="0035531B" w:rsidRPr="0006499F" w:rsidRDefault="0035531B" w:rsidP="0035531B">
      <w:pPr>
        <w:pStyle w:val="Text1-1"/>
        <w:rPr>
          <w:rStyle w:val="Tun9b"/>
        </w:rPr>
      </w:pPr>
      <w:r w:rsidRPr="0006499F">
        <w:rPr>
          <w:rStyle w:val="Tun9b"/>
        </w:rPr>
        <w:t>Požadavek na prokázání kvalifikace poddodavatele</w:t>
      </w:r>
    </w:p>
    <w:p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w:t>
      </w:r>
      <w:r>
        <w:lastRenderedPageBreak/>
        <w:t>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 xml:space="preserve">.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6C21E8" w:rsidRPr="006C21E8" w:rsidRDefault="006C21E8" w:rsidP="006C21E8">
      <w:pPr>
        <w:pStyle w:val="Textbezslovn"/>
        <w:rPr>
          <w:b/>
        </w:rPr>
      </w:pPr>
      <w:r w:rsidRPr="006C21E8">
        <w:rPr>
          <w:b/>
        </w:rPr>
        <w:t>Prokazování odborné způsobilosti zahraničními osobami podle zvláštních právních předpisů:</w:t>
      </w:r>
    </w:p>
    <w:p w:rsidR="006C21E8" w:rsidRDefault="006C21E8" w:rsidP="006C21E8">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w:t>
      </w:r>
      <w:r>
        <w:lastRenderedPageBreak/>
        <w:t>regulovaných činností na území České republiky jako podmínku pro uzavření smlouvy na plnění předmětu veřejné zakázky.</w:t>
      </w:r>
    </w:p>
    <w:p w:rsidR="006C21E8" w:rsidRDefault="006C21E8" w:rsidP="006C21E8">
      <w:pPr>
        <w:pStyle w:val="Odrka1-1"/>
      </w:pPr>
      <w:r>
        <w:t>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rsidR="006C21E8" w:rsidRDefault="006C21E8" w:rsidP="006C21E8">
      <w:pPr>
        <w:pStyle w:val="Odrka1-1"/>
      </w:pPr>
      <w: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rsidR="006C21E8" w:rsidRPr="00B2309B" w:rsidRDefault="006C21E8"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rsidR="00B2309B" w:rsidRPr="00B2309B" w:rsidRDefault="006C21E8" w:rsidP="006C21E8">
      <w:pPr>
        <w:pStyle w:val="Odrka1-1"/>
      </w:pPr>
      <w:r w:rsidRPr="00B2309B">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w:t>
      </w:r>
      <w:r w:rsidRPr="00B2309B">
        <w:lastRenderedPageBreak/>
        <w:t xml:space="preserve">životního prostředí. Doklady o splnění výše uvedených povinností dokládá vybraný dodavatel jako podmínku pro uzavření smlouvy. </w:t>
      </w:r>
    </w:p>
    <w:p w:rsidR="00E60D76" w:rsidRDefault="006C21E8" w:rsidP="006C21E8">
      <w:pPr>
        <w:pStyle w:val="Odrka1-1"/>
      </w:pPr>
      <w:r w:rsidRPr="00B2309B">
        <w:t>Informace k doložení pověření k hodnocení nebezpečných vlastností odpadů dle § 7 zákona č. 185/2001 Sb., o odpadech a o změně některých dalších zákonů, ve znění pozdějších předpisů: uvedená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w:t>
      </w:r>
      <w:r w:rsidR="00E60D76">
        <w:t xml:space="preserve">. </w:t>
      </w:r>
    </w:p>
    <w:p w:rsidR="009F404E" w:rsidRDefault="009F404E" w:rsidP="006C21E8">
      <w:pPr>
        <w:pStyle w:val="Odrka1-1"/>
      </w:pPr>
      <w:r w:rsidRPr="009F404E">
        <w:t>Informace k doložení autorizace dle § 45i odst. 3) zákona č. 114/1992 Sb., o ochraně přírody a krajiny, ve znění pozdějších předpisů, ke zpracování hodnocení dle § 67 zák. č. 114/1992 Sb., o ochraně přírody a krajiny, ve znění pozdějších předpisů (dříve biologické hodnocení): uvedená činnost je v České republice regulovanou činností a při posuzování odborné kvalifikace státních příslušníků členských států Evropské unie se postupuje podle zákona č. 18/2004 Sb., o uznávání odborné kvalifikace, ve znění pozdějších předpisů. Autorizace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činností podle právních předpisů jiného členského státu Evropské unie. Uznávacím orgánem je Ministerstvo životního prostředí. Doklady o splnění výše uvedených povinností dokládá vybraný dodavatel jako podmínku pro uzavření smlouvy.</w:t>
      </w: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 xml:space="preserve">splnění základní způsobilosti podle § 74 ZZVZ jinou </w:t>
      </w:r>
      <w:r w:rsidR="00EE732D">
        <w:t>o</w:t>
      </w:r>
      <w:r>
        <w:t>sobou,</w:t>
      </w:r>
    </w:p>
    <w:p w:rsidR="0035531B" w:rsidRDefault="0035531B" w:rsidP="0006499F">
      <w:pPr>
        <w:pStyle w:val="Odrka1-1"/>
      </w:pPr>
      <w:r>
        <w:t xml:space="preserve">doklady prokazující splnění profesní způsobilosti podle § 77 odst. 1 ZZVZ jinou osobou,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A066DE">
      <w:pPr>
        <w:pStyle w:val="Odrka1-2-"/>
      </w:pPr>
      <w:r>
        <w:lastRenderedPageBreak/>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významných služeb nebo doklady o vzdělání a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2  ZZVZ, že musí být plněny vlastními prostředky dodavatele. </w:t>
      </w:r>
      <w:r w:rsidR="00A066DE" w:rsidRPr="00A066DE">
        <w:t>Tyto části jsou podrobně specifikovány v čl. 9.3 těchto Pokynů. Toto omezení se nevztahuje na osoby, které s dodavatelem tvoří koncern. Jejich prostřednictvím dodavatel může za splnění ostatních podmínek dle § 83 ZZVZ prokazovat i tyto části kvalifikace</w:t>
      </w:r>
      <w:r>
        <w:t>.</w:t>
      </w:r>
    </w:p>
    <w:p w:rsidR="0035531B" w:rsidRDefault="0035531B" w:rsidP="00193D8F">
      <w:pPr>
        <w:pStyle w:val="Nadpis1-1"/>
      </w:pPr>
      <w:bookmarkStart w:id="13" w:name="_Toc7169471"/>
      <w:r>
        <w:t>DALŠÍ INFORMACE/DOKUMENTY PŘEDKLÁDANÉ DODAVATELEM</w:t>
      </w:r>
      <w:r w:rsidR="00092CC9">
        <w:t xml:space="preserve"> v </w:t>
      </w:r>
      <w:r>
        <w:t>NABÍDCE</w:t>
      </w:r>
      <w:bookmarkEnd w:id="13"/>
    </w:p>
    <w:p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rsidR="0035531B" w:rsidRDefault="00A066DE" w:rsidP="00A066DE">
      <w:pPr>
        <w:pStyle w:val="Odrka1-1"/>
      </w:pPr>
      <w:r w:rsidRPr="00A066DE">
        <w:t xml:space="preserve">Dokument obsahující informace o dodavateli, včetně prohlášení o akceptaci vzorové Smlouvy o dílo a jejích příloh. Tento dokument bude předložen ve formě formuláře obsaženého v Příloze </w:t>
      </w:r>
      <w:proofErr w:type="gramStart"/>
      <w:r w:rsidRPr="00A066DE">
        <w:t>č. 1 těchto</w:t>
      </w:r>
      <w:proofErr w:type="gramEnd"/>
      <w:r w:rsidRPr="00A066DE">
        <w:t xml:space="preserve"> Pokynů</w:t>
      </w:r>
      <w:r w:rsidR="0035531B">
        <w:t>.</w:t>
      </w:r>
    </w:p>
    <w:p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rsidR="0035531B" w:rsidRDefault="00A066DE" w:rsidP="00A066DE">
      <w:pPr>
        <w:pStyle w:val="Odrka1-1"/>
      </w:pPr>
      <w:r w:rsidRPr="00A066DE">
        <w:t>Doklady za účelem hodnocení, tj. profesní životopisy ve formě formuláře obsaženého v Příloze č. 6 těchto Pokynů jednotlivých členů odborného personálu dodavatele navržených dodavatelem k hodnocení nad rámec osob, prostřednictvím kterých prokazuje dodavatel splnění technické kvalifikace, včetně všech požadovaných příloh, tj. dokladů o požadovaném vzdělání a dokladů o odborné způsobilosti u těch členů odborného personálu, u kterých je odborná způsobilost požadována</w:t>
      </w:r>
      <w:r w:rsidR="0035531B">
        <w:t xml:space="preserve">. </w:t>
      </w:r>
    </w:p>
    <w:p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t> </w:t>
      </w:r>
      <w:r w:rsidRPr="00A066DE">
        <w:t>ZTP</w:t>
      </w:r>
      <w:r>
        <w:t>.</w:t>
      </w:r>
    </w:p>
    <w:p w:rsidR="0035531B" w:rsidRDefault="0035531B" w:rsidP="0035531B">
      <w:pPr>
        <w:pStyle w:val="Text1-1"/>
      </w:pPr>
      <w:r>
        <w:lastRenderedPageBreak/>
        <w:t>Podání nabídky společně několika dodavateli:</w:t>
      </w:r>
    </w:p>
    <w:p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rsidR="00A066DE" w:rsidRDefault="00A066DE" w:rsidP="00A066DE">
      <w:pPr>
        <w:pStyle w:val="Odrka1-1"/>
      </w:pPr>
      <w: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rsidR="0035531B" w:rsidRPr="0060115D" w:rsidRDefault="0035531B" w:rsidP="0035531B">
      <w:pPr>
        <w:pStyle w:val="Text1-1"/>
        <w:rPr>
          <w:rStyle w:val="Tun9b"/>
        </w:rPr>
      </w:pPr>
      <w:r w:rsidRPr="0060115D">
        <w:rPr>
          <w:rStyle w:val="Tun9b"/>
        </w:rPr>
        <w:t>Poddodavatelské omezení</w:t>
      </w:r>
    </w:p>
    <w:p w:rsidR="0035531B" w:rsidRDefault="00AD3565" w:rsidP="00AD3565">
      <w:pPr>
        <w:pStyle w:val="Odrka1-1"/>
      </w:pPr>
      <w:r w:rsidRPr="00AD3565">
        <w:t xml:space="preserve">Zadavatel si dle § 105 odst. 2 ZZVZ vyhrazuje požadavek, že níže uvedené významné činnosti při plnění veřejné zakázky musí být plněny přímo vybraným dodavatelem (resp.  některým z dodavatelů, kteří případně podali nabídku v rámci společné účasti), </w:t>
      </w:r>
      <w:proofErr w:type="gramStart"/>
      <w:r w:rsidRPr="00AD3565">
        <w:t>tzn. že</w:t>
      </w:r>
      <w:proofErr w:type="gramEnd"/>
      <w:r w:rsidRPr="00AD3565">
        <w:t xml:space="preserve"> části plnění veřejné zakázky věcně odpovídající níže uvedeným oborům či činnostem musí být prováděny vlastními prostředky dodavatele</w:t>
      </w:r>
      <w:r w:rsidR="0035531B">
        <w:t>:</w:t>
      </w:r>
    </w:p>
    <w:p w:rsidR="00AD3565" w:rsidRPr="009F404E" w:rsidRDefault="00AD3565" w:rsidP="00CD1C73">
      <w:pPr>
        <w:pStyle w:val="Odrka1-2-"/>
        <w:spacing w:after="0"/>
      </w:pPr>
      <w:r w:rsidRPr="009F404E">
        <w:t xml:space="preserve">železniční svršek a spodek </w:t>
      </w:r>
    </w:p>
    <w:p w:rsidR="00AD3565" w:rsidRPr="009F404E" w:rsidRDefault="00AD3565" w:rsidP="00AD3565">
      <w:pPr>
        <w:pStyle w:val="Odrka1-2-"/>
      </w:pPr>
      <w:r w:rsidRPr="009F404E">
        <w:t>železniční zabezpečovací zařízení</w:t>
      </w:r>
    </w:p>
    <w:p w:rsidR="00AD3565" w:rsidRPr="009F404E" w:rsidRDefault="00AD3565" w:rsidP="00AD3565">
      <w:pPr>
        <w:pStyle w:val="Textbezslovn"/>
        <w:spacing w:after="0"/>
        <w:ind w:left="1077"/>
      </w:pPr>
      <w:r w:rsidRPr="009F404E">
        <w:t>to vše v rozsahu definovaném ve Směrnici č. 11/2006 Dokumentace pro přípravu staveb na železničních dráhách celostátních a regionálních, která je vnitřním předpisem zadavatele, a</w:t>
      </w:r>
    </w:p>
    <w:p w:rsidR="00AD3565" w:rsidRPr="009F404E" w:rsidRDefault="00AD3565" w:rsidP="00AD3565">
      <w:pPr>
        <w:pStyle w:val="Odrka1-2-"/>
      </w:pPr>
      <w:r w:rsidRPr="009F404E">
        <w:lastRenderedPageBreak/>
        <w:t xml:space="preserve">inženýrská činnost </w:t>
      </w:r>
    </w:p>
    <w:p w:rsidR="0035531B" w:rsidRPr="00EE2244" w:rsidRDefault="00AD3565" w:rsidP="00CD1C73">
      <w:pPr>
        <w:pStyle w:val="Textbezslovn"/>
        <w:ind w:left="1077"/>
        <w:rPr>
          <w:i/>
          <w:color w:val="FF0000"/>
          <w:sz w:val="16"/>
          <w:szCs w:val="16"/>
        </w:rPr>
      </w:pPr>
      <w:r w:rsidRPr="009F404E">
        <w:t>v rozsahu definovaném příslušnými články Všeobecných technických podmínek DSP+PDPS</w:t>
      </w:r>
      <w:r w:rsidR="00CD1C73" w:rsidRPr="009F404E">
        <w:t>.</w:t>
      </w:r>
    </w:p>
    <w:p w:rsidR="0035531B" w:rsidRDefault="00CD1C73" w:rsidP="00CD1C73">
      <w:pPr>
        <w:pStyle w:val="Odrka1-1"/>
      </w:pPr>
      <w:r w:rsidRPr="00CD1C73">
        <w:t>Vlastními prostředky se rozumí věci a zdroje stanovené v čl. 7.3 obchodních podmínek, které tvoří přílohu č. 2 Smlouvy o dílo. Za práce provedené vlastními prostředky se považují i práce provedené osobami, které společně se Zhotovitelem tvoří koncern ve smyslu § 79 zákona č. 90/2012, o obchodních společnostech a družstvech (zákon o obchodních korporacích)</w:t>
      </w:r>
      <w:r w:rsidR="0035531B">
        <w:t>.</w:t>
      </w:r>
    </w:p>
    <w:p w:rsidR="0035531B" w:rsidRDefault="00CD1C73" w:rsidP="00CD1C73">
      <w:pPr>
        <w:pStyle w:val="Odrka1-1"/>
      </w:pPr>
      <w:r w:rsidRPr="00CD1C73">
        <w:t>Výše uvedené vyhrazené části plnění veřejné zakázky jsou tvořeny činnostmi, jejichž plnění má zásadní vliv na kvalitu a rozsah zadavatelem požadovaných prací, tj. zadavatel je považuje za zásadní z pohledu realizace veřejné zakázky. Vyhrazená plnění mají zásadní vliv na bezpečnost v průběhu realizace stavby (s předem vymezeným rozsahem výlukové činnost) a taktéž na následnou bezpečnost stavby v průběhu budoucího užívání. Pod pojmem bezpečnost se zde rozumí zdraví a životy pracovníků realizující stavbu, zaměstnanců provozovatele dráhy a provozovatelů drážní dopravy, cestujících, rizika značných hmotných škod na dopravní cestě, dopravních prostředcích, přepravovaném nákladu včetně značných ekologických dopadů a negativních vlivů na okolí dráhy včetně křížení s pozemními komunikacemi. Případná škoda může vyvolat omezení provozu dráhy s přímým dopadem na mobilitu obyvatelstva, přepravu nákladů s dopady do ekonomiky státu.  Zpracovatel dokumentace musí být schopen nejen návrhu ve vyhrazené části plnění, ale také jej musí uplatnit do ostatních profesí, které dokumentace obsahuje. Protože osobou, zaručující ve vztahu k zadavateli naplnění této koordinace profesí, je přímo zhotovitel (nikoliv jeho poddodavatele), požaduje zadavatel, aby plnění vyhrazené části zakázky nebylo plněno poddodavatelem, ale dodavatelem, vůči kterému může zadavatel na základě uzavřené smlouvy o dílo uplatňovat přímý vliv</w:t>
      </w:r>
      <w:r w:rsidR="0035531B">
        <w:t>.</w:t>
      </w:r>
    </w:p>
    <w:p w:rsidR="0035531B" w:rsidRPr="00965FFE" w:rsidRDefault="00CD1C73" w:rsidP="00CD1C73">
      <w:pPr>
        <w:pStyle w:val="Odrka1-1"/>
      </w:pPr>
      <w:r w:rsidRPr="00CD1C73">
        <w:t xml:space="preserve">Výše uvedené vyhrazené činnosti představují svou finanční hodnotou celkem cca </w:t>
      </w:r>
      <w:r w:rsidR="00965FFE">
        <w:t>34%</w:t>
      </w:r>
      <w:r w:rsidRPr="00CD1C73">
        <w:t xml:space="preserve"> z předmětu plnění veřejné zakázky. Zadavatel v souladu se ZZVZ a s účelem zadavatelem provedené výhrady uvedené výše v tomto článku 9.3 označuje níže ty požadavky na prokázání kvalifikace, které svým obsahem odpovídají rozsahu, v němž je plnění veřejné zakázky postupem dle § 105 odst. 2 ZZVZ vyhrazeno. Splnění těchto požadavků na prokázání kvalifikace tedy nesmí být postupem dle § 83 ZZVZ </w:t>
      </w:r>
      <w:r w:rsidRPr="00965FFE">
        <w:t>prokazováno prostřednictvím poddodavatelů</w:t>
      </w:r>
      <w:r w:rsidR="0035531B" w:rsidRPr="00965FFE">
        <w:t>:</w:t>
      </w:r>
    </w:p>
    <w:p w:rsidR="0035531B" w:rsidRPr="00965FFE" w:rsidRDefault="0035531B" w:rsidP="00CD1C73">
      <w:pPr>
        <w:pStyle w:val="Odrka1-2-"/>
      </w:pPr>
      <w:r w:rsidRPr="00965FFE">
        <w:t>profesní způsobilost týkající se oprávnění</w:t>
      </w:r>
      <w:r w:rsidR="00BC6D2B" w:rsidRPr="00965FFE">
        <w:t xml:space="preserve"> k </w:t>
      </w:r>
      <w:r w:rsidRPr="00965FFE">
        <w:t>podnikání</w:t>
      </w:r>
      <w:r w:rsidR="00092CC9" w:rsidRPr="00965FFE">
        <w:t xml:space="preserve"> v </w:t>
      </w:r>
      <w:r w:rsidRPr="00965FFE">
        <w:t xml:space="preserve">rozsahu živnosti </w:t>
      </w:r>
      <w:r w:rsidR="00CD1C73" w:rsidRPr="00965FFE">
        <w:t>projektová činnost ve výstavbě</w:t>
      </w:r>
      <w:r w:rsidR="00965FFE" w:rsidRPr="00965FFE">
        <w:t>;</w:t>
      </w:r>
    </w:p>
    <w:p w:rsidR="0035531B" w:rsidRDefault="0035531B" w:rsidP="0060115D">
      <w:pPr>
        <w:pStyle w:val="Odrka1-2-"/>
      </w:pPr>
      <w:r w:rsidRPr="00965FFE">
        <w:t>profesní způsobilost týkající se předložení dokladu</w:t>
      </w:r>
      <w:r w:rsidR="00092CC9" w:rsidRPr="00965FFE">
        <w:t xml:space="preserve"> o </w:t>
      </w:r>
      <w:r w:rsidRPr="00965FFE">
        <w:t>autorizaci</w:t>
      </w:r>
      <w:r w:rsidR="00092CC9" w:rsidRPr="00965FFE">
        <w:t xml:space="preserve"> v </w:t>
      </w:r>
      <w:r w:rsidR="00BB4AF2" w:rsidRPr="00965FFE">
        <w:t>rozsahu dle § </w:t>
      </w:r>
      <w:r w:rsidRPr="00965FFE">
        <w:t xml:space="preserve">5 odst. 3 písm. </w:t>
      </w:r>
      <w:r w:rsidR="00965FFE" w:rsidRPr="00965FFE">
        <w:t xml:space="preserve">b), e) </w:t>
      </w:r>
      <w:r w:rsidRPr="00965FFE">
        <w:t>autorizačního</w:t>
      </w:r>
      <w:r>
        <w:t xml:space="preserve"> zákona; </w:t>
      </w:r>
    </w:p>
    <w:p w:rsidR="001728E7" w:rsidRPr="00965FFE" w:rsidRDefault="001728E7" w:rsidP="001728E7">
      <w:pPr>
        <w:pStyle w:val="Odrka1-2-"/>
      </w:pPr>
      <w:r w:rsidRPr="00965FFE">
        <w:t>požadavek kritéria technické kvalifikace na doložení alespoň jedné služby z celkem dvou požadovaných významných služeb v čl. 8.4 těchto Pokynů, jejímž předmětem byly mimo jiné následující činnosti:</w:t>
      </w:r>
    </w:p>
    <w:p w:rsidR="001728E7" w:rsidRPr="00965FFE" w:rsidRDefault="00470647" w:rsidP="000A5DEC">
      <w:pPr>
        <w:pStyle w:val="Odstavec1-1a"/>
        <w:numPr>
          <w:ilvl w:val="0"/>
          <w:numId w:val="23"/>
        </w:numPr>
      </w:pPr>
      <w:r w:rsidRPr="00965FFE">
        <w:t xml:space="preserve">zpracování projektové dokumentace ve stupni DSP nebo DSP+PDPS nebo DUSP pro rekonstrukci nebo novostavbu alespoň jedné železniční stanice </w:t>
      </w:r>
      <w:r w:rsidR="000A5DEC">
        <w:t xml:space="preserve"> na trati </w:t>
      </w:r>
      <w:r w:rsidR="000A5DEC" w:rsidRPr="000A5DEC">
        <w:t xml:space="preserve">s minimálním počtem </w:t>
      </w:r>
      <w:r w:rsidR="00965FFE" w:rsidRPr="00965FFE">
        <w:t>7</w:t>
      </w:r>
      <w:r w:rsidRPr="00965FFE">
        <w:t xml:space="preserve"> ks výhybek včetně zabezpečovacího zařízení, přičemž následující části plnění, a to </w:t>
      </w:r>
      <w:r w:rsidR="00965FFE" w:rsidRPr="00965FFE">
        <w:t xml:space="preserve">železniční svršek a spodek a železniční zabezpečovací zařízení </w:t>
      </w:r>
      <w:r w:rsidRPr="00965FFE">
        <w:t>musely být v referenční zakázce/službě zpracovány přímo dodavatelem nebo osobami tvořícími s dodavatelem koncern (v předloženém seznamu významných služeb musí být tato skutečnost uvedena, včetně případných identifikačních údajů osob tvořících s dodavatelem koncern);</w:t>
      </w:r>
    </w:p>
    <w:p w:rsidR="001728E7" w:rsidRPr="00291BF1" w:rsidRDefault="001728E7" w:rsidP="001728E7">
      <w:pPr>
        <w:pStyle w:val="Odrka1-2-"/>
      </w:pPr>
      <w:r w:rsidRPr="001728E7">
        <w:t xml:space="preserve">požadavek kritéria technické kvalifikace na </w:t>
      </w:r>
      <w:r w:rsidRPr="00965FFE">
        <w:t>doložení alespoň jedné služby z celkem dvou požadovaných významných služeb v čl. 8.4 těchto</w:t>
      </w:r>
      <w:r w:rsidRPr="001728E7">
        <w:t xml:space="preserve"> Pokynů, jejímž </w:t>
      </w:r>
      <w:r w:rsidRPr="00291BF1">
        <w:t>předmětem byly mimo jiné následující činnosti:</w:t>
      </w:r>
    </w:p>
    <w:p w:rsidR="00470647" w:rsidRPr="00291BF1" w:rsidRDefault="00470647" w:rsidP="00470647">
      <w:pPr>
        <w:pStyle w:val="Odstavec1-1a"/>
        <w:numPr>
          <w:ilvl w:val="0"/>
          <w:numId w:val="23"/>
        </w:numPr>
      </w:pPr>
      <w:r w:rsidRPr="00291BF1">
        <w:t xml:space="preserve">zajištění stavebního povolení nebo společného povolení, kterým se stavba umisťuje a povoluje, včetně zpracování agendy majetkoprávního </w:t>
      </w:r>
      <w:r w:rsidRPr="00291BF1">
        <w:lastRenderedPageBreak/>
        <w:t xml:space="preserve">vypořádání pro rekonstrukci nebo novostavbu železniční trati nebo železniční stanice, přičemž následující části plnění, a to </w:t>
      </w:r>
      <w:r w:rsidR="00291BF1" w:rsidRPr="00291BF1">
        <w:t>inženýrská činnost</w:t>
      </w:r>
      <w:r w:rsidRPr="00291BF1">
        <w:t>, musely být v referenční zakázce/službě zpracovány přímo dodavatelem nebo osobami tvořícími s dodavatelem koncern (v předloženém seznamu významných služeb musí být tato skutečnost uvedena, včetně případných identifikačních údajů osob tvořících s dodavatelem koncern).</w:t>
      </w:r>
    </w:p>
    <w:p w:rsidR="001728E7" w:rsidRPr="001E69BA" w:rsidRDefault="00470647" w:rsidP="00470647">
      <w:pPr>
        <w:pStyle w:val="Odstavec1-1a"/>
        <w:numPr>
          <w:ilvl w:val="0"/>
          <w:numId w:val="0"/>
        </w:numPr>
        <w:ind w:left="1531"/>
      </w:pPr>
      <w:r w:rsidRPr="001E69BA">
        <w:t xml:space="preserve">Výše uvedené požadavky na doložení významných služeb </w:t>
      </w:r>
      <w:r w:rsidR="00945932" w:rsidRPr="001E69BA">
        <w:t xml:space="preserve">uvedené výše pod písm. a), b) </w:t>
      </w:r>
      <w:r w:rsidRPr="001E69BA">
        <w:t>je možné splnit také doložením pouze jedné významné služby, která bude splňovat současně všechna kritéria.</w:t>
      </w:r>
    </w:p>
    <w:p w:rsidR="003E3CE3" w:rsidRPr="00945932" w:rsidRDefault="00470647" w:rsidP="00E60D76">
      <w:pPr>
        <w:pStyle w:val="Odrka1-2-"/>
      </w:pPr>
      <w:r w:rsidRPr="00470647">
        <w:t xml:space="preserve">požadavek kritéria technické kvalifikace na předložení seznamu odborného personálu dodavatele v </w:t>
      </w:r>
      <w:r w:rsidRPr="00945932">
        <w:t xml:space="preserve">rozsahu funkcí specialisty na železniční svršek a spodek, specialisty na zabezpečovací zařízení, specialisty na inženýrskou činnost. </w:t>
      </w:r>
    </w:p>
    <w:p w:rsidR="00BC6D2B" w:rsidRDefault="00465FDD" w:rsidP="00465FDD">
      <w:pPr>
        <w:pStyle w:val="Text1-1"/>
      </w:pPr>
      <w:r w:rsidRPr="00465FDD">
        <w:t>Návrh smlouvy na plnění této veřejné zakázky</w:t>
      </w:r>
      <w:r w:rsidR="00BC6D2B">
        <w:t>:</w:t>
      </w:r>
    </w:p>
    <w:p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rsidR="00F348C0" w:rsidRDefault="00465FDD" w:rsidP="00F348C0">
      <w:pPr>
        <w:pStyle w:val="Odrka1-2-"/>
      </w:pPr>
      <w:r>
        <w:t>do těla závazného vzoru smlouvy čl. 3.3</w:t>
      </w:r>
      <w:r w:rsidR="00F348C0">
        <w:t>:</w:t>
      </w:r>
    </w:p>
    <w:p w:rsidR="00465FDD" w:rsidRDefault="00465FDD" w:rsidP="00F348C0">
      <w:pPr>
        <w:pStyle w:val="Odrka1-2-"/>
        <w:numPr>
          <w:ilvl w:val="0"/>
          <w:numId w:val="0"/>
        </w:numPr>
        <w:ind w:left="1531"/>
      </w:pPr>
      <w:r>
        <w:t xml:space="preserve">Cenu Díla bez DPH, která představuje součet Ceny za zpracování </w:t>
      </w:r>
      <w:r w:rsidR="00945932">
        <w:t>DUSP</w:t>
      </w:r>
      <w:r>
        <w:t xml:space="preserve"> bez DPH, Ceny za zpracování PDPS bez DPH a Ceny za výkon autorského dozoru bez DPH;</w:t>
      </w:r>
    </w:p>
    <w:p w:rsidR="00465FDD" w:rsidRDefault="00465FDD" w:rsidP="00F348C0">
      <w:pPr>
        <w:pStyle w:val="Odrka1-2-"/>
      </w:pPr>
      <w:r>
        <w:t xml:space="preserve">do Přílohy </w:t>
      </w:r>
      <w:proofErr w:type="gramStart"/>
      <w:r>
        <w:t>č. 4 závazného</w:t>
      </w:r>
      <w:proofErr w:type="gramEnd"/>
      <w:r>
        <w:t xml:space="preserve"> vzoru smlouvy s názvem Rozpis Ceny Díla:</w:t>
      </w:r>
    </w:p>
    <w:p w:rsidR="00465FDD" w:rsidRDefault="00465FDD" w:rsidP="00F348C0">
      <w:pPr>
        <w:pStyle w:val="Odrka1-3"/>
        <w:numPr>
          <w:ilvl w:val="0"/>
          <w:numId w:val="0"/>
        </w:numPr>
        <w:ind w:left="1531"/>
      </w:pPr>
      <w:r>
        <w:t>Cenu za zpracování D</w:t>
      </w:r>
      <w:r w:rsidR="00945932">
        <w:t>U</w:t>
      </w:r>
      <w:r>
        <w:t>SP a PDPS podle členění na základní a dodatečné služby, cenu za výkon autorského dozoru, dále Cenu Díla dle členění na Cenu za zpracování D</w:t>
      </w:r>
      <w:r w:rsidR="00945932">
        <w:t>U</w:t>
      </w:r>
      <w:r>
        <w:t xml:space="preserve">SP bez DPH, Cenu za zpracování PDPS bez DPH a Cenu za výkon autorského dozoru bez DPH a Rozpis jednotlivých položek Ceny Díla podle členění na Dílčí etapy,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autorského dozoru je tvořena násobkem jednotkové ceny (tj. průměrné hodinové sazby za výkon autorského dozoru) a v Příloze </w:t>
      </w:r>
      <w:proofErr w:type="gramStart"/>
      <w:r>
        <w:t>č. 4 závazného</w:t>
      </w:r>
      <w:proofErr w:type="gramEnd"/>
      <w:r>
        <w:t xml:space="preserve"> vzoru smlouvy dodavatelem stanovené pracnosti (tj. množství hodin). </w:t>
      </w:r>
    </w:p>
    <w:p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rsidR="0035531B" w:rsidRDefault="0035531B" w:rsidP="00BC6D2B">
      <w:pPr>
        <w:pStyle w:val="Nadpis1-1"/>
      </w:pPr>
      <w:bookmarkStart w:id="14" w:name="_Toc7169472"/>
      <w:r>
        <w:t>JAZYK NABÍDEK</w:t>
      </w:r>
      <w:bookmarkEnd w:id="14"/>
    </w:p>
    <w:p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rsidR="0035531B" w:rsidRDefault="00F348C0" w:rsidP="00F348C0">
      <w:pPr>
        <w:pStyle w:val="Text1-1"/>
      </w:pPr>
      <w:r>
        <w:t xml:space="preserve">Je-li v zadávacích podmínkách požadován doklad podle právního řádu České republiky, může dodavatel předložit obdobný doklad podle právního řádu státu, ve kterém se tento doklad vydává; tento doklad se předkládá s překladem do českého jazyka, s </w:t>
      </w:r>
      <w:r>
        <w:lastRenderedPageBreak/>
        <w:t>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5" w:name="_Toc7169473"/>
      <w:r>
        <w:t>OBSAH</w:t>
      </w:r>
      <w:r w:rsidR="00845C50">
        <w:t xml:space="preserve"> a </w:t>
      </w:r>
      <w:r>
        <w:t>PODÁVÁNÍ NABÍDEK</w:t>
      </w:r>
      <w:bookmarkEnd w:id="15"/>
    </w:p>
    <w:p w:rsidR="00F348C0" w:rsidRDefault="00F348C0" w:rsidP="00F348C0">
      <w:pPr>
        <w:pStyle w:val="Text1-1"/>
      </w:pPr>
      <w:r w:rsidRPr="00F348C0">
        <w:t xml:space="preserve">Dodavatel může podat v zadávacím řízení jen jednu nabídku.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19" w:history="1">
        <w:r w:rsidRPr="001607E5">
          <w:rPr>
            <w:rStyle w:val="Hypertextovodkaz"/>
            <w:noProof w:val="0"/>
          </w:rPr>
          <w:t>https://zakazky.szdc.cz/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rsidR="00F348C0" w:rsidRDefault="00F348C0" w:rsidP="00F348C0">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Pr="001607E5">
          <w:rPr>
            <w:rStyle w:val="Hypertextovodkaz"/>
            <w:noProof w:val="0"/>
          </w:rPr>
          <w:t>https://zakazky.szdc.cz/manual.html</w:t>
        </w:r>
      </w:hyperlink>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F348C0">
        <w:t>rar</w:t>
      </w:r>
      <w:proofErr w:type="spellEnd"/>
      <w:r w:rsidRPr="00F348C0">
        <w:t xml:space="preserve"> nebo 7z bez použití hesla. Zkomprimované soubory nesmí obsahovat žádný další zkomprimovaný soubor. Zadavatel upozorňuje, že systém elektronického zadávání veřejných zakázek E-ZAK umožňuje pracovat se soubory o velikosti nejvýše 38MB za jeden takový soubor, příp. zkomprimované soubory. Soubory většího rozsahu je nutno před jejich odesláním prostřednictvím E-ZAK vhodným způsobem rozdělit. Velikost samotné nabídky jako celku není nijak omezena</w:t>
      </w:r>
      <w:r>
        <w:t>.</w:t>
      </w:r>
    </w:p>
    <w:p w:rsidR="0035531B" w:rsidRDefault="0035531B" w:rsidP="0035531B">
      <w:pPr>
        <w:pStyle w:val="Text1-1"/>
      </w:pPr>
      <w:r>
        <w:t>Nabídka bude předložena</w:t>
      </w:r>
      <w:r w:rsidR="00092CC9">
        <w:t xml:space="preserve"> v </w:t>
      </w:r>
      <w:r>
        <w:t>následující struktuře:</w:t>
      </w:r>
    </w:p>
    <w:p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rsidR="00F348C0" w:rsidRDefault="00F348C0" w:rsidP="00F348C0">
      <w:pPr>
        <w:pStyle w:val="Odrka1-1"/>
      </w:pPr>
      <w:r>
        <w:t xml:space="preserve">Všeobecné informace o dodavateli včetně prohlášení o akceptaci zadávacích podmínek ve formě formuláře obsaženého v Příloze </w:t>
      </w:r>
      <w:proofErr w:type="gramStart"/>
      <w:r>
        <w:t>č. 1 těchto</w:t>
      </w:r>
      <w:proofErr w:type="gramEnd"/>
      <w:r>
        <w:t xml:space="preserve"> Pokynů.</w:t>
      </w:r>
    </w:p>
    <w:p w:rsidR="00F348C0" w:rsidRDefault="00F348C0" w:rsidP="00F348C0">
      <w:pPr>
        <w:pStyle w:val="Odrka1-1"/>
      </w:pPr>
      <w:r>
        <w:t>Plná moc, dohoda o plné moci či pověření, je-li tohoto dokumentu třeba.</w:t>
      </w:r>
    </w:p>
    <w:p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rsidR="00F348C0" w:rsidRDefault="00F348C0" w:rsidP="00F348C0">
      <w:pPr>
        <w:pStyle w:val="Odrka1-1"/>
      </w:pPr>
      <w:r>
        <w:t>Doklady prokazující splnění základní způsobilosti; čestné prohlášení může být poskytnuto ve formě formuláře obsaženého v Příloze č. 7 těchto Pokynů.</w:t>
      </w:r>
    </w:p>
    <w:p w:rsidR="00F348C0" w:rsidRDefault="00F348C0" w:rsidP="00F348C0">
      <w:pPr>
        <w:pStyle w:val="Odrka1-1"/>
      </w:pPr>
      <w:r>
        <w:t>Doklady prokazující splnění profesní způsobilosti.</w:t>
      </w:r>
    </w:p>
    <w:p w:rsidR="00F348C0" w:rsidRDefault="00F348C0" w:rsidP="00F348C0">
      <w:pPr>
        <w:pStyle w:val="Odrka1-1"/>
      </w:pPr>
      <w:r>
        <w:t xml:space="preserve">Doklady prokazující splnění technické kvalifikace, tj. seznam významných služeb obdobného charakteru ve formě formuláře obsaženého v Příloze č. 4 těchto Pokynů, seznam odborného personálu dodavatele ve formě formuláře obsaženého </w:t>
      </w:r>
      <w:r>
        <w:lastRenderedPageBreak/>
        <w:t>v Příloze č. 5 těchto Pokynů a profesní životopisy jednotlivých členů odborného personálu dodavatele ve formě formuláře obsaženého v Příloze č. 6 těchto Pokynů (včetně příloh).</w:t>
      </w:r>
    </w:p>
    <w:p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rsidR="00F348C0" w:rsidRDefault="00F348C0" w:rsidP="00F348C0">
      <w:pPr>
        <w:pStyle w:val="Odrka1-1"/>
      </w:pPr>
      <w:r>
        <w:t>Údaje o poddodavatelích ve formě formuláře obsaženého v Příloze č. 2 těchto Pokynů.</w:t>
      </w:r>
    </w:p>
    <w:p w:rsidR="00F348C0" w:rsidRDefault="00F348C0" w:rsidP="00F348C0">
      <w:pPr>
        <w:pStyle w:val="Odrka1-1"/>
      </w:pPr>
      <w:r>
        <w:t>Doklady za účelem hodnocení kvalifikace a zkušenosti vybraných členů odborného personálu dodavatele, tj. profesní životopisy ve formě formuláře obsaženého v Příloze č. 6 těchto Pokynů jednotlivých členů odborného personálu dodavatele navržených dodavatelem k hodnocení nad rámec osob, prostřednictvím kterých prokazuje dodavatel splnění kritérií technické kvalifikace, včetně všech požadovaných příloh, tj. dokladů o požadovaném vzdělání a dokladů o odborné způsobilosti u těch členů odborného personálu, u kterých je odborná způsobilost požadována.</w:t>
      </w:r>
    </w:p>
    <w:p w:rsidR="00F348C0" w:rsidRDefault="00F348C0" w:rsidP="00F348C0">
      <w:pPr>
        <w:pStyle w:val="Odrka1-1"/>
      </w:pPr>
      <w:r>
        <w:t>Požadavek dodavatele na výluky (omezení provozování dráhy) pro provedení geotechnického průzkumu nebo uvedení informace, že výluky na tento průzkum nepožaduje.</w:t>
      </w:r>
    </w:p>
    <w:p w:rsidR="00F348C0" w:rsidRDefault="00F348C0" w:rsidP="00F348C0">
      <w:pPr>
        <w:pStyle w:val="Odrka1-1"/>
      </w:pPr>
      <w:r>
        <w:t>Doklad o poskytnutí jistoty za nabídku.</w:t>
      </w:r>
    </w:p>
    <w:p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35531B" w:rsidRPr="008E1138" w:rsidRDefault="00F348C0" w:rsidP="00F348C0">
      <w:pPr>
        <w:pStyle w:val="Text1-1"/>
        <w:rPr>
          <w:rStyle w:val="Tun9b"/>
          <w:b w:val="0"/>
        </w:rPr>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w:t>
      </w:r>
      <w:proofErr w:type="spellStart"/>
      <w:r>
        <w:t>skenu</w:t>
      </w:r>
      <w:proofErr w:type="spellEnd"/>
      <w: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w:t>
      </w:r>
      <w:r>
        <w:lastRenderedPageBreak/>
        <w:t>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6" w:name="_Toc7169474"/>
      <w:r>
        <w:t>POŽADAVKY NA ZPRACOVÁNÍ NABÍDKOVÉ CENY</w:t>
      </w:r>
      <w:bookmarkEnd w:id="16"/>
      <w:r>
        <w:t xml:space="preserve"> </w:t>
      </w:r>
    </w:p>
    <w:p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rsidR="00F348C0" w:rsidRDefault="00F348C0" w:rsidP="00F348C0">
      <w:pPr>
        <w:pStyle w:val="Text1-1"/>
      </w:pPr>
      <w:r>
        <w:t>Nabídková cena bude ve smlouvě v čl. 3.3 uvedena následujícím způsobem:</w:t>
      </w:r>
    </w:p>
    <w:p w:rsidR="00F348C0" w:rsidRDefault="00F348C0" w:rsidP="00F348C0">
      <w:pPr>
        <w:pStyle w:val="Text1-1"/>
        <w:numPr>
          <w:ilvl w:val="0"/>
          <w:numId w:val="0"/>
        </w:numPr>
        <w:spacing w:after="0"/>
        <w:ind w:left="737"/>
      </w:pPr>
      <w:r>
        <w:t xml:space="preserve">Cena Díla bez DPH: </w:t>
      </w:r>
      <w:r>
        <w:tab/>
        <w:t>"[VLOŽÍ ZHOTOVITEL]" Kč</w:t>
      </w:r>
    </w:p>
    <w:p w:rsidR="00F348C0" w:rsidRDefault="00F348C0" w:rsidP="00F348C0">
      <w:pPr>
        <w:pStyle w:val="Text1-1"/>
        <w:numPr>
          <w:ilvl w:val="0"/>
          <w:numId w:val="0"/>
        </w:numPr>
        <w:spacing w:after="0"/>
        <w:ind w:left="737"/>
      </w:pPr>
      <w:r>
        <w:t xml:space="preserve">slovy: </w:t>
      </w:r>
      <w:r>
        <w:tab/>
      </w:r>
      <w:r>
        <w:tab/>
      </w:r>
      <w:r>
        <w:tab/>
        <w:t>"[VLOŽÍ ZHOTOVITEL]" korun českých</w:t>
      </w:r>
    </w:p>
    <w:p w:rsidR="0035531B" w:rsidRDefault="00F348C0" w:rsidP="00F348C0">
      <w:pPr>
        <w:pStyle w:val="Text1-1"/>
        <w:numPr>
          <w:ilvl w:val="0"/>
          <w:numId w:val="0"/>
        </w:numPr>
        <w:spacing w:before="240"/>
        <w:ind w:left="737"/>
      </w:pPr>
      <w:r>
        <w:t>Cena Díla bez DPH vkládaná ve smyslu těchto Pokynů do čl. 3.3 závazného vzoru smlouvy, která představuje</w:t>
      </w:r>
      <w:r w:rsidR="00F747DC">
        <w:t xml:space="preserve"> </w:t>
      </w:r>
      <w:r w:rsidR="00F747DC" w:rsidRPr="001B1325">
        <w:t xml:space="preserve">součet Ceny za zpracování DUSP </w:t>
      </w:r>
      <w:r w:rsidR="00F747DC">
        <w:t>bez DPH, Ceny za zpracování</w:t>
      </w:r>
      <w:r w:rsidR="00F747DC" w:rsidRPr="001B1325">
        <w:t xml:space="preserve"> PDPS bez DPH a Ceny za výkon autorského dozoru bez DPH</w:t>
      </w:r>
      <w:r>
        <w:t xml:space="preserve">, bude předmětem hodnocení v rámci ekonomické výhodnosti nabídky. Podrobný rozpis ceny bude proveden v Příloze </w:t>
      </w:r>
      <w:proofErr w:type="gramStart"/>
      <w:r>
        <w:t>č. 4 závazného</w:t>
      </w:r>
      <w:proofErr w:type="gramEnd"/>
      <w:r>
        <w:t xml:space="preserve"> vzoru smlouvy s názvem Rozpis Ceny Díla podle uvedených pravidel. Dodavatel je povinen vyplnit jednotlivé položky ve smyslu množství, jednotkové ceny a ceny celkem, včetně členění na dílčí etapy</w:t>
      </w:r>
      <w:r w:rsidR="0035531B">
        <w:t>.</w:t>
      </w:r>
    </w:p>
    <w:p w:rsidR="0035531B" w:rsidRDefault="0035531B" w:rsidP="007038DC">
      <w:pPr>
        <w:pStyle w:val="Nadpis1-1"/>
      </w:pPr>
      <w:bookmarkStart w:id="17" w:name="_Toc7169475"/>
      <w:r>
        <w:t>VARIANTY NABÍDKY</w:t>
      </w:r>
      <w:bookmarkEnd w:id="17"/>
    </w:p>
    <w:p w:rsidR="0035531B" w:rsidRDefault="0035531B" w:rsidP="0035531B">
      <w:pPr>
        <w:pStyle w:val="Text1-1"/>
      </w:pPr>
      <w:r>
        <w:t xml:space="preserve">Zadavatel nepřipouští předložení varianty nabídky. </w:t>
      </w:r>
    </w:p>
    <w:p w:rsidR="0035531B" w:rsidRDefault="0035531B" w:rsidP="007038DC">
      <w:pPr>
        <w:pStyle w:val="Nadpis1-1"/>
      </w:pPr>
      <w:bookmarkStart w:id="18" w:name="_Toc7169476"/>
      <w:r>
        <w:t>OTEVÍRÁNÍ NABÍDEK</w:t>
      </w:r>
      <w:bookmarkEnd w:id="18"/>
      <w:r>
        <w:t xml:space="preserve"> </w:t>
      </w:r>
    </w:p>
    <w:p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rsidR="0035531B" w:rsidRDefault="0035531B" w:rsidP="007038DC">
      <w:pPr>
        <w:pStyle w:val="Nadpis1-1"/>
      </w:pPr>
      <w:bookmarkStart w:id="19" w:name="_Toc7169477"/>
      <w:r>
        <w:t>POSOUZENÍ SPLNĚNÍ PODMÍNEK ÚČASTI</w:t>
      </w:r>
      <w:bookmarkEnd w:id="19"/>
    </w:p>
    <w:p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rsidR="0035531B" w:rsidRDefault="0035531B" w:rsidP="007038DC">
      <w:pPr>
        <w:pStyle w:val="Nadpis1-1"/>
      </w:pPr>
      <w:bookmarkStart w:id="20" w:name="_Toc7169478"/>
      <w:r>
        <w:lastRenderedPageBreak/>
        <w:t>HODNOCENÍ NABÍDEK</w:t>
      </w:r>
      <w:bookmarkEnd w:id="20"/>
    </w:p>
    <w:p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rsidTr="00F063DF">
        <w:tc>
          <w:tcPr>
            <w:cnfStyle w:val="001000000000" w:firstRow="0" w:lastRow="0" w:firstColumn="1" w:lastColumn="0" w:oddVBand="0" w:evenVBand="0" w:oddHBand="0" w:evenHBand="0" w:firstRowFirstColumn="0" w:firstRowLastColumn="0" w:lastRowFirstColumn="0" w:lastRowLastColumn="0"/>
            <w:tcW w:w="3969" w:type="dxa"/>
          </w:tcPr>
          <w:p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804D39" w:rsidRPr="00804D39" w:rsidRDefault="00804D39" w:rsidP="00631EAA">
            <w:pPr>
              <w:rPr>
                <w:b w:val="0"/>
                <w:sz w:val="16"/>
                <w:szCs w:val="16"/>
              </w:rPr>
            </w:pPr>
            <w:r w:rsidRPr="00804D39">
              <w:rPr>
                <w:b w:val="0"/>
                <w:sz w:val="16"/>
                <w:szCs w:val="16"/>
              </w:rPr>
              <w:t>Kvalifikace a zkušenosti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rsidR="00804D39" w:rsidRDefault="00804D39" w:rsidP="003A2C23">
      <w:pPr>
        <w:pStyle w:val="Text1-1"/>
        <w:numPr>
          <w:ilvl w:val="0"/>
          <w:numId w:val="0"/>
        </w:numPr>
        <w:ind w:left="737"/>
      </w:pPr>
    </w:p>
    <w:p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rsidR="003A2C23" w:rsidRPr="003A2C23" w:rsidRDefault="003A2C23" w:rsidP="003A2C23">
      <w:pPr>
        <w:pStyle w:val="Text1-1"/>
        <w:rPr>
          <w:b/>
        </w:rPr>
      </w:pPr>
      <w:r w:rsidRPr="003A2C23">
        <w:rPr>
          <w:b/>
        </w:rPr>
        <w:t>Nabídková cena</w:t>
      </w:r>
    </w:p>
    <w:p w:rsidR="003A2C23" w:rsidRDefault="003A2C23" w:rsidP="003A2C23">
      <w:pPr>
        <w:pStyle w:val="Text1-1"/>
        <w:numPr>
          <w:ilvl w:val="0"/>
          <w:numId w:val="0"/>
        </w:numPr>
        <w:ind w:left="737"/>
      </w:pPr>
      <w:r>
        <w:t>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součet celkové Ceny za zpracování D</w:t>
      </w:r>
      <w:r w:rsidR="00945932">
        <w:t>U</w:t>
      </w:r>
      <w:r>
        <w:t>SP bez DPH,</w:t>
      </w:r>
      <w:r w:rsidR="00945932">
        <w:t xml:space="preserve"> Ceny za zpracování PDPS bez DPH, </w:t>
      </w:r>
      <w:r>
        <w:t xml:space="preserve">celkové Ceny za zpracování </w:t>
      </w:r>
      <w:r w:rsidR="00945932">
        <w:t xml:space="preserve">DUSP a </w:t>
      </w:r>
      <w:r>
        <w:t>PDPS bez DPH a celkové Ceny za výkon autorského dozoru 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rsidR="003A2C23" w:rsidRPr="003A2C23" w:rsidRDefault="003A2C23" w:rsidP="00B77110">
      <w:pPr>
        <w:pStyle w:val="Text1-1"/>
        <w:numPr>
          <w:ilvl w:val="0"/>
          <w:numId w:val="0"/>
        </w:numPr>
        <w:spacing w:after="0" w:line="240" w:lineRule="auto"/>
        <w:ind w:left="737"/>
        <w:jc w:val="center"/>
      </w:pPr>
      <w:r w:rsidRPr="003A2C23">
        <w:t>výše nejnižší nabídkové ceny ze všech nabídek x 100</w:t>
      </w:r>
    </w:p>
    <w:p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p>
    <w:p w:rsidR="003A2C23" w:rsidRDefault="003A2C23" w:rsidP="00B77110">
      <w:pPr>
        <w:pStyle w:val="Text1-1"/>
        <w:numPr>
          <w:ilvl w:val="0"/>
          <w:numId w:val="0"/>
        </w:numPr>
        <w:spacing w:line="240" w:lineRule="auto"/>
        <w:ind w:left="737"/>
        <w:jc w:val="center"/>
      </w:pPr>
      <w:r>
        <w:t>výše nabídkové ceny hodnocené nabídky</w:t>
      </w:r>
    </w:p>
    <w:p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rsidR="003A2C23" w:rsidRPr="003A2C23" w:rsidRDefault="003A2C23" w:rsidP="003A2C23">
      <w:pPr>
        <w:pStyle w:val="Text1-1"/>
        <w:rPr>
          <w:b/>
        </w:rPr>
      </w:pPr>
      <w:r w:rsidRPr="003A2C23">
        <w:rPr>
          <w:b/>
        </w:rPr>
        <w:t xml:space="preserve">Kvalifikace a zkušenosti vybraných členů odborného personálu dodavatele </w:t>
      </w:r>
    </w:p>
    <w:p w:rsidR="003A2C23" w:rsidRDefault="003A2C23" w:rsidP="003A2C23">
      <w:pPr>
        <w:pStyle w:val="Text1-1"/>
        <w:numPr>
          <w:ilvl w:val="0"/>
          <w:numId w:val="0"/>
        </w:numPr>
        <w:ind w:left="737"/>
      </w:pPr>
      <w:r>
        <w:t xml:space="preserve">Předmětem hodnocení nabídek v rámci dílčího hodnotícího kritéria Kvalifikace a zkušenosti vybraných členů odborného personálu dodavatele bude míra splnění parametrů uvedených v tabulce níže v tomto článku u vybraných členů odborného personálu dodavatele zapojených do realizace veřejné zakázky, a to jednak parametrů nad rámec minimální úrovně kvalifikace stanovené v čl. 8.5 těchto Pokynů, a u některých členů odborného personálu (je-li to dále v textu těchto Pokynů výslovně stanoveno) i doložení většího počtu osob splňujících minimální parametry požadované v technické kvalifikaci v čl. 8.5 těchto Pokynů pro tyto jednotlivé osoby nad minimální povinný zadavatelem požadovaný počet osob. </w:t>
      </w:r>
    </w:p>
    <w:p w:rsidR="003A2C23" w:rsidRDefault="003A2C23" w:rsidP="003A2C23">
      <w:pPr>
        <w:pStyle w:val="Text1-1"/>
        <w:numPr>
          <w:ilvl w:val="0"/>
          <w:numId w:val="0"/>
        </w:numPr>
        <w:ind w:left="737"/>
      </w:pPr>
      <w:r>
        <w:t>U níže uvedených členů odborného personálu dodavatele mohou být dodavatelem v nabídce pro účely hodnocení navrženy další osoby navíc nad rámec minimálního počtu osob požadovaného pro prokázání splnění kvalifikace:</w:t>
      </w:r>
    </w:p>
    <w:p w:rsidR="003A2C23" w:rsidRDefault="003A2C23" w:rsidP="003A2C23">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3A2C23" w:rsidRPr="00307641" w:rsidTr="00F747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single" w:sz="2" w:space="0" w:color="auto"/>
              <w:right w:val="none" w:sz="0" w:space="0" w:color="auto"/>
              <w:tl2br w:val="none" w:sz="0" w:space="0" w:color="auto"/>
              <w:tr2bl w:val="none" w:sz="0" w:space="0" w:color="auto"/>
            </w:tcBorders>
          </w:tcPr>
          <w:p w:rsidR="003A2C23" w:rsidRPr="00307641" w:rsidRDefault="00941491" w:rsidP="00631EAA">
            <w:pPr>
              <w:pStyle w:val="Textbezslovn"/>
              <w:ind w:left="0"/>
              <w:jc w:val="left"/>
              <w:rPr>
                <w:b/>
                <w:sz w:val="16"/>
                <w:szCs w:val="16"/>
              </w:rPr>
            </w:pPr>
            <w:r w:rsidRPr="00941491">
              <w:rPr>
                <w:b/>
                <w:sz w:val="16"/>
                <w:szCs w:val="16"/>
              </w:rPr>
              <w:t>Člen odborného personálu dodavatele</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941491" w:rsidRPr="0094149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rPr>
            </w:pPr>
            <w:r w:rsidRPr="00941491">
              <w:rPr>
                <w:b/>
                <w:sz w:val="16"/>
                <w:szCs w:val="16"/>
              </w:rPr>
              <w:t xml:space="preserve">Maximální počet osob pro účely hodnocení </w:t>
            </w:r>
          </w:p>
          <w:p w:rsidR="003A2C23" w:rsidRPr="0030764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941491">
              <w:rPr>
                <w:sz w:val="16"/>
                <w:szCs w:val="16"/>
              </w:rPr>
              <w:t>(navíc – tzn. nad osoby za účelem prokázání kvalifikace, celkem – tzn. u dané funkce)</w:t>
            </w:r>
          </w:p>
        </w:tc>
      </w:tr>
      <w:tr w:rsidR="003A2C23" w:rsidRPr="00833899" w:rsidTr="00F747D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single" w:sz="2" w:space="0" w:color="auto"/>
              <w:bottom w:val="single" w:sz="4" w:space="0" w:color="auto"/>
            </w:tcBorders>
          </w:tcPr>
          <w:p w:rsidR="003A2C23" w:rsidRPr="003F7B34" w:rsidRDefault="00941491" w:rsidP="00631EAA">
            <w:pPr>
              <w:rPr>
                <w:b w:val="0"/>
                <w:sz w:val="16"/>
                <w:szCs w:val="16"/>
              </w:rPr>
            </w:pPr>
            <w:r w:rsidRPr="003F7B34">
              <w:rPr>
                <w:b w:val="0"/>
                <w:sz w:val="16"/>
                <w:szCs w:val="16"/>
              </w:rPr>
              <w:t>specialista na železniční svršek a spodek</w:t>
            </w:r>
          </w:p>
        </w:tc>
        <w:tc>
          <w:tcPr>
            <w:tcW w:w="4111" w:type="dxa"/>
            <w:tcBorders>
              <w:bottom w:val="single" w:sz="2" w:space="0" w:color="auto"/>
            </w:tcBorders>
          </w:tcPr>
          <w:p w:rsidR="003A2C23" w:rsidRPr="003F7B34" w:rsidRDefault="00941491"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3F7B34">
              <w:rPr>
                <w:b w:val="0"/>
                <w:sz w:val="16"/>
                <w:szCs w:val="16"/>
              </w:rPr>
              <w:t>navíc 1, tj. celkem u této funkce 2</w:t>
            </w:r>
          </w:p>
        </w:tc>
      </w:tr>
    </w:tbl>
    <w:p w:rsidR="00804D39" w:rsidRDefault="00804D39" w:rsidP="00941491">
      <w:pPr>
        <w:pStyle w:val="Text1-1"/>
        <w:numPr>
          <w:ilvl w:val="0"/>
          <w:numId w:val="0"/>
        </w:numPr>
        <w:ind w:left="737"/>
      </w:pPr>
    </w:p>
    <w:p w:rsidR="00941491" w:rsidRDefault="00941491" w:rsidP="00941491">
      <w:pPr>
        <w:pStyle w:val="Text1-1"/>
        <w:numPr>
          <w:ilvl w:val="0"/>
          <w:numId w:val="0"/>
        </w:numPr>
        <w:ind w:left="737"/>
      </w:pPr>
      <w:r>
        <w:lastRenderedPageBreak/>
        <w:t>Zadavatel s ohledem na § 46 odst. 2 ZZVZ upozorňuje, že údaje, které mají být předmětem hodnocení nabídek, nelze po uplynutí lhůty pro podání nabídek měnit či doplňovat. V případě, že dojde postupem dle § 46 ZZVZ ke změně ve složení odborného personálu dodavatele, připustí zadavatel tuto změnu pouze pro potřeby posuzování podmínek účasti. Údaje, které budou předmětem této změny nabídky, již nicméně nebudou hodnoceny podle kritérií hodnocení.</w:t>
      </w:r>
    </w:p>
    <w:p w:rsidR="00941491" w:rsidRDefault="00941491" w:rsidP="00941491">
      <w:pPr>
        <w:pStyle w:val="Text1-1"/>
        <w:numPr>
          <w:ilvl w:val="0"/>
          <w:numId w:val="0"/>
        </w:numPr>
        <w:ind w:left="737"/>
      </w:pPr>
      <w:r>
        <w:t>Hodnocení v rámci tohoto dílčího hodnotícího kritéria bude provedeno na základě posouzení údajů uvedených v profesních životopisech jednotlivých členů odborného personálu dodavatele předložených v nabídce ve formě obsažené v Příloze č. 6 těchto Pokynů včetně příloh. Zadavatel bude hodnotit výhradně ty parametry, které budou v profesních životopisech uvedeny jako údaje uvedené za účelem hodnocení nad rámec požadované kvalifikace. Zadavatel přidělí každé nabídce počet bodů v závislosti na prokázané praxi, zkušenostech a počtu osob navíc u vybraných členů odborného personálu dodavatele. Jednotliví členové odborného personálu dodavatele určení dodavatelem k hodnocení budou v rámci tohoto hodnotícího kritéria získávat body dle následující tabulky:</w:t>
      </w:r>
    </w:p>
    <w:p w:rsidR="00F92801" w:rsidRDefault="00F92801" w:rsidP="00941491">
      <w:pPr>
        <w:pStyle w:val="Text1-1"/>
        <w:numPr>
          <w:ilvl w:val="0"/>
          <w:numId w:val="0"/>
        </w:numPr>
        <w:ind w:left="737"/>
      </w:pPr>
    </w:p>
    <w:p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Cs/>
              </w:rPr>
            </w:pPr>
            <w:r w:rsidRPr="00B77110">
              <w:rPr>
                <w:rFonts w:cs="Arial"/>
                <w:b/>
                <w:bCs/>
              </w:rPr>
              <w:t>Maximální bodové ohodnocení</w:t>
            </w:r>
            <w:r w:rsidRPr="00B77110">
              <w:rPr>
                <w:rFonts w:cs="Arial"/>
                <w:bCs/>
              </w:rPr>
              <w:t xml:space="preserve"> (zkušenosti/ praxe/ počty osob nad rámec maxima již nejsou hodnoceny)</w:t>
            </w:r>
          </w:p>
        </w:tc>
      </w:tr>
      <w:tr w:rsidR="00B77110" w:rsidRPr="00465F4C"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631EAA">
            <w:pPr>
              <w:jc w:val="both"/>
              <w:rPr>
                <w:rFonts w:cs="Arial"/>
                <w:bCs/>
              </w:rPr>
            </w:pPr>
            <w:r w:rsidRPr="00B77110">
              <w:rPr>
                <w:rFonts w:cs="Arial"/>
                <w:bCs/>
              </w:rPr>
              <w:t>vedoucí týmu</w:t>
            </w:r>
          </w:p>
        </w:tc>
        <w:tc>
          <w:tcPr>
            <w:tcW w:w="396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3323E6">
            <w:pPr>
              <w:jc w:val="both"/>
              <w:rPr>
                <w:rFonts w:cs="Arial"/>
                <w:bCs/>
              </w:rPr>
            </w:pPr>
            <w:r w:rsidRPr="00B77110">
              <w:rPr>
                <w:rFonts w:cs="Arial"/>
                <w:bCs/>
              </w:rPr>
              <w:t xml:space="preserve">délka praxe 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rsidR="003323E6">
              <w:rPr>
                <w:rFonts w:cs="Arial"/>
                <w:bCs/>
              </w:rPr>
              <w:t xml:space="preserve">, </w:t>
            </w:r>
            <w:r w:rsidRPr="00B77110">
              <w:rPr>
                <w:rFonts w:cs="Arial"/>
                <w:bCs/>
              </w:rPr>
              <w:t>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2 body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10</w:t>
            </w:r>
          </w:p>
        </w:tc>
      </w:tr>
      <w:tr w:rsidR="00B77110" w:rsidRPr="00465F4C"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 xml:space="preserve">práce pro stavby železničních drah ve stupni DSP nebo DSP+PDPS nebo </w:t>
            </w:r>
            <w:r w:rsidRPr="00B77110">
              <w:rPr>
                <w:rFonts w:cs="Calibri"/>
              </w:rPr>
              <w:t>DUSP</w:t>
            </w:r>
            <w:r w:rsidRPr="00B77110">
              <w:rPr>
                <w:rFonts w:cs="Arial"/>
                <w:bCs/>
              </w:rPr>
              <w:t xml:space="preserve"> ve funkci vedoucího týmu</w:t>
            </w:r>
            <w:r w:rsidR="006E1ADA">
              <w:rPr>
                <w:rFonts w:cs="Arial"/>
                <w:bCs/>
              </w:rPr>
              <w:t xml:space="preserve">, </w:t>
            </w:r>
            <w:r w:rsidR="006E1ADA" w:rsidRPr="006E1ADA">
              <w:rPr>
                <w:rFonts w:cs="Arial"/>
                <w:bCs/>
              </w:rPr>
              <w:t>které obsahovaly alespoň následující činnosti: projektování železničních stanic,</w:t>
            </w:r>
            <w:r w:rsidRPr="00B77110">
              <w:rPr>
                <w:rFonts w:cs="Arial"/>
                <w:bCs/>
              </w:rPr>
              <w:t xml:space="preserve"> s hodnotou zakázky na </w:t>
            </w:r>
            <w:r w:rsidRPr="00B77110">
              <w:rPr>
                <w:rFonts w:cs="Calibri"/>
              </w:rPr>
              <w:t xml:space="preserve">projektové </w:t>
            </w:r>
            <w:r w:rsidRPr="00B77110">
              <w:rPr>
                <w:rFonts w:cs="Arial"/>
                <w:bCs/>
              </w:rPr>
              <w:t xml:space="preserve">práce nejméně </w:t>
            </w:r>
            <w:r w:rsidR="006E1ADA" w:rsidRPr="006E1ADA">
              <w:rPr>
                <w:rFonts w:cs="Arial"/>
                <w:bCs/>
              </w:rPr>
              <w:t>23 774</w:t>
            </w:r>
            <w:r w:rsidR="006E1ADA">
              <w:rPr>
                <w:rFonts w:cs="Arial"/>
                <w:bCs/>
              </w:rPr>
              <w:t> </w:t>
            </w:r>
            <w:r w:rsidR="006E1ADA" w:rsidRPr="006E1ADA">
              <w:rPr>
                <w:rFonts w:cs="Arial"/>
                <w:bCs/>
              </w:rPr>
              <w:t>300</w:t>
            </w:r>
            <w:r w:rsidR="006E1ADA">
              <w:rPr>
                <w:rFonts w:cs="Arial"/>
                <w:bCs/>
              </w:rPr>
              <w:t xml:space="preserve">,- </w:t>
            </w:r>
            <w:r w:rsidRPr="00B77110">
              <w:rPr>
                <w:rFonts w:cs="Arial"/>
                <w:bCs/>
              </w:rPr>
              <w:t xml:space="preserve">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 xml:space="preserve">2 body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10</w:t>
            </w:r>
          </w:p>
        </w:tc>
      </w:tr>
      <w:tr w:rsidR="00B77110" w:rsidRPr="00465F4C"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631EAA">
            <w:pPr>
              <w:rPr>
                <w:rFonts w:cs="Arial"/>
                <w:bCs/>
              </w:rPr>
            </w:pPr>
            <w:r w:rsidRPr="006E1ADA">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B77110" w:rsidRPr="006E1ADA" w:rsidRDefault="00B77110" w:rsidP="00631EAA">
            <w:pPr>
              <w:jc w:val="both"/>
              <w:rPr>
                <w:rFonts w:cs="Arial"/>
                <w:bCs/>
              </w:rPr>
            </w:pPr>
            <w:r w:rsidRPr="006E1ADA">
              <w:rPr>
                <w:rFonts w:cs="Arial"/>
                <w:bCs/>
              </w:rPr>
              <w:t xml:space="preserve">u každé jednotlivé osoby dokládané pro tuto funkci za účelem hodnocení délka praxe ve svém oboru v projektování obdobných zakázek, tj. </w:t>
            </w:r>
            <w:r w:rsidRPr="006E1ADA">
              <w:rPr>
                <w:rFonts w:cs="Calibri"/>
              </w:rPr>
              <w:t xml:space="preserve">projektových </w:t>
            </w:r>
            <w:r w:rsidRPr="006E1ADA">
              <w:rPr>
                <w:rFonts w:cs="Arial"/>
                <w:bCs/>
              </w:rPr>
              <w:t xml:space="preserve">prací pro stavby železničních drah ve stupni DSP nebo DSP+PDPS nebo </w:t>
            </w:r>
            <w:r w:rsidRPr="006E1ADA">
              <w:rPr>
                <w:rFonts w:cs="Calibri"/>
              </w:rPr>
              <w:t>DUSP</w:t>
            </w:r>
            <w:r w:rsidRPr="006E1ADA">
              <w:rPr>
                <w:rFonts w:cs="Arial"/>
                <w:bCs/>
              </w:rPr>
              <w:t>, nad rámec kvalifikačního kritéria</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7110" w:rsidRPr="006E1ADA" w:rsidRDefault="00B77110" w:rsidP="00631EAA">
            <w:pPr>
              <w:rPr>
                <w:rFonts w:cs="Arial"/>
                <w:bCs/>
              </w:rPr>
            </w:pPr>
            <w:r w:rsidRPr="006E1ADA">
              <w:rPr>
                <w:rFonts w:cs="Arial"/>
                <w:bCs/>
              </w:rPr>
              <w:t>1 bod u každé jednotlivé osoby za každý 1 rok praxe navíc nad rámec kvalifikačního kritéria</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7110" w:rsidRPr="006E1ADA" w:rsidRDefault="00B77110" w:rsidP="00631EAA">
            <w:pPr>
              <w:rPr>
                <w:rFonts w:cs="Arial"/>
                <w:bCs/>
              </w:rPr>
            </w:pPr>
            <w:r w:rsidRPr="006E1ADA">
              <w:rPr>
                <w:rFonts w:cs="Arial"/>
                <w:bCs/>
              </w:rPr>
              <w:t>5 u každé jednotlivé osoby</w:t>
            </w:r>
          </w:p>
          <w:p w:rsidR="00B77110" w:rsidRPr="006E1ADA" w:rsidRDefault="00B77110" w:rsidP="00631EAA">
            <w:pPr>
              <w:rPr>
                <w:rFonts w:cs="Arial"/>
                <w:bCs/>
              </w:rPr>
            </w:pPr>
            <w:r w:rsidRPr="006E1ADA">
              <w:rPr>
                <w:rFonts w:cs="Arial"/>
                <w:bCs/>
              </w:rPr>
              <w:t xml:space="preserve">10 celkem pro tuto funkci </w:t>
            </w:r>
          </w:p>
        </w:tc>
      </w:tr>
      <w:tr w:rsidR="00B77110" w:rsidRPr="00465F4C"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B77110" w:rsidRPr="006E1ADA" w:rsidRDefault="00B77110" w:rsidP="00631EAA">
            <w:pPr>
              <w:jc w:val="both"/>
              <w:rPr>
                <w:rFonts w:cs="Arial"/>
                <w:bCs/>
              </w:rPr>
            </w:pPr>
            <w:r w:rsidRPr="006E1ADA">
              <w:rPr>
                <w:rFonts w:cs="Arial"/>
                <w:bCs/>
              </w:rPr>
              <w:t xml:space="preserve">u každé jednotlivé osoby dokládané pro tuto funkci za účelem hodnocení zkušenost s výkonem funkce specialisty na železniční svršek a spodek u zakázky na </w:t>
            </w:r>
            <w:r w:rsidRPr="006E1ADA">
              <w:rPr>
                <w:rFonts w:cs="Calibri"/>
              </w:rPr>
              <w:t xml:space="preserve">projektové </w:t>
            </w:r>
            <w:r w:rsidRPr="006E1ADA">
              <w:rPr>
                <w:rFonts w:cs="Arial"/>
                <w:bCs/>
              </w:rPr>
              <w:t xml:space="preserve">práce pro stavby železničních drah ve stupni DSP nebo DSP+PDPS nebo </w:t>
            </w:r>
            <w:r w:rsidRPr="006E1ADA">
              <w:rPr>
                <w:rFonts w:cs="Calibri"/>
              </w:rPr>
              <w:t>DUSP</w:t>
            </w:r>
            <w:r w:rsidRPr="006E1ADA">
              <w:rPr>
                <w:rFonts w:cs="Arial"/>
                <w:bCs/>
              </w:rPr>
              <w:t xml:space="preserve"> s hodnotou zakázky na </w:t>
            </w:r>
            <w:r w:rsidRPr="006E1ADA">
              <w:rPr>
                <w:rFonts w:cs="Calibri"/>
              </w:rPr>
              <w:t xml:space="preserve">projektové </w:t>
            </w:r>
            <w:r w:rsidRPr="006E1ADA">
              <w:rPr>
                <w:rFonts w:cs="Arial"/>
                <w:bCs/>
              </w:rPr>
              <w:t xml:space="preserve">práce nejméně </w:t>
            </w:r>
            <w:r w:rsidR="006E1ADA" w:rsidRPr="006E1ADA">
              <w:rPr>
                <w:rFonts w:cs="Arial"/>
                <w:bCs/>
              </w:rPr>
              <w:t xml:space="preserve">23 774 300,- </w:t>
            </w:r>
            <w:r w:rsidRPr="006E1ADA">
              <w:rPr>
                <w:rFonts w:cs="Arial"/>
                <w:bCs/>
              </w:rPr>
              <w:t xml:space="preserve">Kč bez DPH dokončené v posledních 8 letech před zahájením zadávacího řízení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7110" w:rsidRPr="006E1ADA" w:rsidRDefault="00B77110" w:rsidP="00631EAA">
            <w:pPr>
              <w:rPr>
                <w:rFonts w:cs="Arial"/>
                <w:bCs/>
              </w:rPr>
            </w:pPr>
            <w:r w:rsidRPr="00B77110">
              <w:rPr>
                <w:rFonts w:cs="Arial"/>
                <w:bCs/>
              </w:rPr>
              <w:t xml:space="preserve">5 </w:t>
            </w:r>
            <w:r w:rsidRPr="006E1ADA">
              <w:rPr>
                <w:rFonts w:cs="Arial"/>
                <w:bCs/>
              </w:rPr>
              <w:t>u každé jednotlivé osoby</w:t>
            </w:r>
          </w:p>
          <w:p w:rsidR="00B77110" w:rsidRPr="00B77110" w:rsidRDefault="00B77110" w:rsidP="00631EAA">
            <w:pPr>
              <w:rPr>
                <w:rFonts w:cs="Arial"/>
                <w:bCs/>
              </w:rPr>
            </w:pPr>
            <w:r w:rsidRPr="006E1ADA">
              <w:rPr>
                <w:rFonts w:cs="Arial"/>
                <w:bCs/>
              </w:rPr>
              <w:t>10 celkem pro tuto funkci</w:t>
            </w:r>
          </w:p>
        </w:tc>
      </w:tr>
      <w:tr w:rsidR="00B77110" w:rsidRPr="00465F4C" w:rsidTr="00B77110">
        <w:trPr>
          <w:trHeight w:val="1530"/>
        </w:trPr>
        <w:tc>
          <w:tcPr>
            <w:tcW w:w="1843" w:type="dxa"/>
            <w:vMerge/>
            <w:tcBorders>
              <w:top w:val="single" w:sz="4" w:space="0" w:color="auto"/>
              <w:left w:val="single" w:sz="4" w:space="0" w:color="auto"/>
              <w:bottom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6E1ADA" w:rsidRDefault="00B77110" w:rsidP="00631EAA">
            <w:pPr>
              <w:jc w:val="both"/>
              <w:rPr>
                <w:rFonts w:cs="Arial"/>
                <w:bCs/>
              </w:rPr>
            </w:pPr>
            <w:r w:rsidRPr="006E1ADA">
              <w:rPr>
                <w:rFonts w:cs="Arial"/>
                <w:bCs/>
              </w:rPr>
              <w:t>počet osob členů odborného personálu v této funkci splňující minimální požadovaná kvalifikační kritéria nad rámec minimálního počtu požadovaného za účelem prokázání splnění kvalifikace</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77110" w:rsidRPr="006E1ADA" w:rsidRDefault="00B77110" w:rsidP="00631EAA">
            <w:pPr>
              <w:rPr>
                <w:rFonts w:cs="Arial"/>
                <w:bCs/>
              </w:rPr>
            </w:pPr>
            <w:r w:rsidRPr="006E1ADA">
              <w:rPr>
                <w:rFonts w:cs="Arial"/>
                <w:bCs/>
              </w:rPr>
              <w:t>1 bod za každou osobu člena odborného personálu v uvedené funkci navíc nad rámec kvalifikačního kritéria</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B77110" w:rsidRPr="006E1ADA" w:rsidRDefault="00B77110" w:rsidP="006E1ADA">
            <w:pPr>
              <w:rPr>
                <w:rFonts w:cs="Arial"/>
                <w:bCs/>
              </w:rPr>
            </w:pPr>
            <w:r w:rsidRPr="006E1ADA">
              <w:rPr>
                <w:rFonts w:cs="Arial"/>
                <w:bCs/>
              </w:rPr>
              <w:t>1</w:t>
            </w:r>
          </w:p>
        </w:tc>
      </w:tr>
      <w:tr w:rsidR="00B77110" w:rsidRPr="00465F4C" w:rsidTr="00B77110">
        <w:trPr>
          <w:trHeight w:val="565"/>
        </w:trPr>
        <w:tc>
          <w:tcPr>
            <w:tcW w:w="1843" w:type="dxa"/>
            <w:vMerge w:val="restart"/>
            <w:tcBorders>
              <w:top w:val="single" w:sz="4" w:space="0" w:color="auto"/>
              <w:left w:val="single" w:sz="4" w:space="0" w:color="auto"/>
              <w:right w:val="single" w:sz="4" w:space="0" w:color="auto"/>
            </w:tcBorders>
          </w:tcPr>
          <w:p w:rsidR="00B77110" w:rsidRPr="00B77110" w:rsidRDefault="00B77110" w:rsidP="00631EAA">
            <w:pPr>
              <w:rPr>
                <w:rFonts w:cs="Arial"/>
                <w:bCs/>
              </w:rPr>
            </w:pPr>
            <w:r w:rsidRPr="006E1ADA">
              <w:rPr>
                <w:rFonts w:cs="Arial"/>
                <w:bCs/>
              </w:rPr>
              <w:t>specialista na zabezpečovací zařízení</w:t>
            </w:r>
            <w:r w:rsidRPr="00B77110">
              <w:rPr>
                <w:rFonts w:cs="Arial"/>
                <w:bCs/>
              </w:rPr>
              <w:t xml:space="preserve"> </w:t>
            </w:r>
          </w:p>
        </w:tc>
        <w:tc>
          <w:tcPr>
            <w:tcW w:w="3969" w:type="dxa"/>
            <w:tcBorders>
              <w:top w:val="single" w:sz="4" w:space="0" w:color="auto"/>
              <w:left w:val="nil"/>
              <w:bottom w:val="single" w:sz="4" w:space="0" w:color="auto"/>
              <w:right w:val="single" w:sz="4" w:space="0" w:color="auto"/>
            </w:tcBorders>
            <w:shd w:val="clear" w:color="auto" w:fill="auto"/>
          </w:tcPr>
          <w:p w:rsidR="00B77110" w:rsidRPr="00B77110" w:rsidRDefault="00B77110" w:rsidP="00631EAA">
            <w:pPr>
              <w:jc w:val="both"/>
              <w:rPr>
                <w:rFonts w:cs="Arial"/>
                <w:bCs/>
              </w:rPr>
            </w:pPr>
            <w:r w:rsidRPr="00B77110">
              <w:rPr>
                <w:rFonts w:cs="Arial"/>
                <w:bCs/>
              </w:rPr>
              <w:t xml:space="preserve">délka praxe ve svém oboru 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rsidRPr="00B77110">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77110" w:rsidDel="00DA194B" w:rsidRDefault="00B77110" w:rsidP="00631EAA">
            <w:pPr>
              <w:rPr>
                <w:rFonts w:cs="Arial"/>
                <w:bCs/>
              </w:rPr>
            </w:pPr>
            <w:r w:rsidRPr="00B77110">
              <w:rPr>
                <w:rFonts w:cs="Arial"/>
                <w:bCs/>
              </w:rPr>
              <w:t>5</w:t>
            </w:r>
          </w:p>
        </w:tc>
      </w:tr>
      <w:tr w:rsidR="00B77110" w:rsidRPr="00465F4C" w:rsidTr="00B77110">
        <w:trPr>
          <w:trHeight w:val="1234"/>
        </w:trPr>
        <w:tc>
          <w:tcPr>
            <w:tcW w:w="1843" w:type="dxa"/>
            <w:vMerge/>
            <w:tcBorders>
              <w:left w:val="single" w:sz="4" w:space="0" w:color="auto"/>
              <w:bottom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tcPr>
          <w:p w:rsidR="00B77110" w:rsidRPr="00B77110" w:rsidRDefault="00B77110" w:rsidP="00631EAA">
            <w:pPr>
              <w:jc w:val="both"/>
              <w:rPr>
                <w:rFonts w:cs="Arial"/>
                <w:bCs/>
              </w:rPr>
            </w:pPr>
            <w:r w:rsidRPr="00B77110">
              <w:rPr>
                <w:rFonts w:cs="Arial"/>
                <w:bCs/>
              </w:rPr>
              <w:t xml:space="preserve">zkušenost s výkonem funkce specialisty na zabezpečovací zařízení u zakázky na </w:t>
            </w:r>
            <w:r w:rsidRPr="00B77110">
              <w:rPr>
                <w:rFonts w:cs="Calibri"/>
              </w:rPr>
              <w:t xml:space="preserve">projektové </w:t>
            </w:r>
            <w:r w:rsidRPr="00B77110">
              <w:rPr>
                <w:rFonts w:cs="Arial"/>
                <w:bCs/>
              </w:rPr>
              <w:t xml:space="preserve">práce pro stavby železničních drah ve stupni DSP nebo DSP+PDPS nebo </w:t>
            </w:r>
            <w:r w:rsidRPr="00B77110">
              <w:rPr>
                <w:rFonts w:cs="Calibri"/>
              </w:rPr>
              <w:t>DUSP</w:t>
            </w:r>
            <w:r w:rsidRPr="00B77110">
              <w:rPr>
                <w:rFonts w:cs="Arial"/>
                <w:bCs/>
              </w:rPr>
              <w:t xml:space="preserve"> s hodnotou zakázky na </w:t>
            </w:r>
            <w:r w:rsidRPr="00B77110">
              <w:rPr>
                <w:rFonts w:cs="Calibri"/>
              </w:rPr>
              <w:t xml:space="preserve">projektové </w:t>
            </w:r>
            <w:r w:rsidRPr="00B77110">
              <w:rPr>
                <w:rFonts w:cs="Arial"/>
                <w:bCs/>
              </w:rPr>
              <w:t xml:space="preserve">práce nejméně </w:t>
            </w:r>
            <w:r w:rsidR="006E1ADA" w:rsidRPr="006E1ADA">
              <w:rPr>
                <w:rFonts w:cs="Arial"/>
                <w:bCs/>
              </w:rPr>
              <w:t>23 774 300,-</w:t>
            </w:r>
            <w:r w:rsidRPr="00B77110">
              <w:rPr>
                <w:rFonts w:cs="Arial"/>
                <w:bCs/>
              </w:rPr>
              <w:t xml:space="preserve">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77110" w:rsidDel="00DA194B" w:rsidRDefault="00B77110" w:rsidP="00631EAA">
            <w:pPr>
              <w:rPr>
                <w:rFonts w:cs="Arial"/>
                <w:bCs/>
              </w:rPr>
            </w:pPr>
            <w:r w:rsidRPr="00B77110">
              <w:rPr>
                <w:rFonts w:cs="Arial"/>
                <w:bCs/>
              </w:rPr>
              <w:t>5</w:t>
            </w:r>
          </w:p>
        </w:tc>
      </w:tr>
      <w:tr w:rsidR="00B77110" w:rsidRPr="00465F4C" w:rsidTr="00B77110">
        <w:trPr>
          <w:trHeight w:val="1210"/>
        </w:trPr>
        <w:tc>
          <w:tcPr>
            <w:tcW w:w="1843" w:type="dxa"/>
            <w:vMerge w:val="restart"/>
            <w:tcBorders>
              <w:top w:val="single" w:sz="4" w:space="0" w:color="auto"/>
              <w:left w:val="single" w:sz="4" w:space="0" w:color="auto"/>
              <w:right w:val="single" w:sz="4" w:space="0" w:color="auto"/>
            </w:tcBorders>
          </w:tcPr>
          <w:p w:rsidR="00B77110" w:rsidRPr="00B77110" w:rsidRDefault="00B77110" w:rsidP="00631EAA">
            <w:pPr>
              <w:rPr>
                <w:rFonts w:cs="Arial"/>
                <w:bCs/>
              </w:rPr>
            </w:pPr>
            <w:r w:rsidRPr="006E1ADA">
              <w:rPr>
                <w:rFonts w:cs="Arial"/>
                <w:bCs/>
              </w:rPr>
              <w:t>specialista na trakční vedení</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77110" w:rsidRDefault="00B77110" w:rsidP="00631EAA">
            <w:pPr>
              <w:jc w:val="both"/>
              <w:rPr>
                <w:rFonts w:cs="Arial"/>
                <w:bCs/>
              </w:rPr>
            </w:pPr>
            <w:r w:rsidRPr="00B77110">
              <w:rPr>
                <w:rFonts w:cs="Arial"/>
                <w:bCs/>
              </w:rPr>
              <w:t xml:space="preserve">délka praxe ve svém oboru 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rsidRPr="00B77110">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rsidR="00B77110" w:rsidRPr="00B77110" w:rsidRDefault="00B77110" w:rsidP="00631EAA">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5</w:t>
            </w:r>
          </w:p>
        </w:tc>
      </w:tr>
      <w:tr w:rsidR="00B77110" w:rsidRPr="00465F4C" w:rsidTr="00F747DC">
        <w:trPr>
          <w:trHeight w:val="1210"/>
        </w:trPr>
        <w:tc>
          <w:tcPr>
            <w:tcW w:w="1843" w:type="dxa"/>
            <w:vMerge/>
            <w:tcBorders>
              <w:left w:val="single" w:sz="4" w:space="0" w:color="auto"/>
              <w:bottom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77110" w:rsidRDefault="00B77110" w:rsidP="00631EAA">
            <w:pPr>
              <w:jc w:val="both"/>
              <w:rPr>
                <w:rFonts w:cs="Arial"/>
                <w:bCs/>
              </w:rPr>
            </w:pPr>
            <w:r w:rsidRPr="00B77110">
              <w:rPr>
                <w:rFonts w:cs="Arial"/>
                <w:bCs/>
              </w:rPr>
              <w:t xml:space="preserve">zkušenost s výkonem funkce specialisty na trakční vedení u zakázky na </w:t>
            </w:r>
            <w:r w:rsidRPr="00B77110">
              <w:rPr>
                <w:rFonts w:cs="Calibri"/>
              </w:rPr>
              <w:t xml:space="preserve">projektové </w:t>
            </w:r>
            <w:r w:rsidRPr="00B77110">
              <w:rPr>
                <w:rFonts w:cs="Arial"/>
                <w:bCs/>
              </w:rPr>
              <w:t xml:space="preserve">práce pro stavby železničních drah ve stupni DSP nebo DSP+PDPS nebo </w:t>
            </w:r>
            <w:r w:rsidRPr="00B77110">
              <w:rPr>
                <w:rFonts w:cs="Calibri"/>
              </w:rPr>
              <w:t>DUSP</w:t>
            </w:r>
            <w:r w:rsidRPr="00B77110">
              <w:rPr>
                <w:rFonts w:cs="Arial"/>
                <w:bCs/>
              </w:rPr>
              <w:t xml:space="preserve"> s hodnotou zakázky na </w:t>
            </w:r>
            <w:r w:rsidRPr="00B77110">
              <w:rPr>
                <w:rFonts w:cs="Calibri"/>
              </w:rPr>
              <w:t xml:space="preserve">projektové </w:t>
            </w:r>
            <w:r w:rsidRPr="00B77110">
              <w:rPr>
                <w:rFonts w:cs="Arial"/>
                <w:bCs/>
              </w:rPr>
              <w:t xml:space="preserve">práce nejméně </w:t>
            </w:r>
            <w:r w:rsidR="006E1ADA" w:rsidRPr="006E1ADA">
              <w:rPr>
                <w:rFonts w:cs="Arial"/>
                <w:bCs/>
              </w:rPr>
              <w:t>23 774 300,-</w:t>
            </w:r>
            <w:r w:rsidRPr="00B77110">
              <w:rPr>
                <w:rFonts w:cs="Arial"/>
                <w:bCs/>
              </w:rPr>
              <w:t xml:space="preserve"> 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5</w:t>
            </w:r>
          </w:p>
        </w:tc>
      </w:tr>
      <w:tr w:rsidR="00B77110" w:rsidRPr="00465F4C" w:rsidTr="00F747DC">
        <w:trPr>
          <w:trHeight w:val="1210"/>
        </w:trPr>
        <w:tc>
          <w:tcPr>
            <w:tcW w:w="1843" w:type="dxa"/>
            <w:vMerge w:val="restart"/>
            <w:tcBorders>
              <w:top w:val="single" w:sz="4" w:space="0" w:color="auto"/>
              <w:left w:val="single" w:sz="4" w:space="0" w:color="auto"/>
              <w:bottom w:val="single" w:sz="4" w:space="0" w:color="auto"/>
              <w:right w:val="single" w:sz="4" w:space="0" w:color="auto"/>
            </w:tcBorders>
          </w:tcPr>
          <w:p w:rsidR="00B77110" w:rsidRPr="00B77110" w:rsidRDefault="00B77110" w:rsidP="00631EAA">
            <w:pPr>
              <w:rPr>
                <w:rFonts w:cs="Arial"/>
                <w:bCs/>
              </w:rPr>
            </w:pPr>
            <w:r w:rsidRPr="006E1ADA">
              <w:rPr>
                <w:rFonts w:cs="Arial"/>
                <w:bCs/>
              </w:rPr>
              <w:lastRenderedPageBreak/>
              <w:t>specialista na inženýrskou činnost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77110" w:rsidRDefault="00B77110" w:rsidP="00631EAA">
            <w:pPr>
              <w:jc w:val="both"/>
              <w:rPr>
                <w:rFonts w:cs="Arial"/>
                <w:bCs/>
              </w:rPr>
            </w:pPr>
            <w:r w:rsidRPr="00B77110">
              <w:rPr>
                <w:rFonts w:cs="Arial"/>
                <w:bCs/>
              </w:rPr>
              <w:t xml:space="preserve">délka praxe v provádění služeb spočívajících mimo jiné ve výkonu inženýrské činnosti pro vydání stavebního povolení </w:t>
            </w:r>
            <w:r w:rsidRPr="00B77110">
              <w:rPr>
                <w:rFonts w:cs="Calibri"/>
              </w:rPr>
              <w:t>nebo společného povolení</w:t>
            </w:r>
            <w:r w:rsidRPr="00B77110">
              <w:rPr>
                <w:rFonts w:cs="Arial"/>
                <w:bCs/>
              </w:rPr>
              <w:t xml:space="preserve"> včetně majetkoprávní přípravy staveb, 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rsidR="00B77110" w:rsidRPr="00B77110" w:rsidRDefault="00B77110" w:rsidP="006E1ADA">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rsidR="006E1ADA" w:rsidRPr="00B77110" w:rsidRDefault="00B77110" w:rsidP="006E1ADA">
            <w:pPr>
              <w:rPr>
                <w:rFonts w:cs="Arial"/>
                <w:bCs/>
              </w:rPr>
            </w:pPr>
            <w:r w:rsidRPr="00B77110">
              <w:rPr>
                <w:rFonts w:cs="Arial"/>
                <w:bCs/>
              </w:rPr>
              <w:t xml:space="preserve">5 </w:t>
            </w:r>
          </w:p>
          <w:p w:rsidR="00B77110" w:rsidRPr="00B77110" w:rsidRDefault="00B77110" w:rsidP="00631EAA">
            <w:pPr>
              <w:rPr>
                <w:rFonts w:cs="Arial"/>
                <w:bCs/>
              </w:rPr>
            </w:pPr>
          </w:p>
        </w:tc>
      </w:tr>
      <w:tr w:rsidR="00B77110" w:rsidRPr="00465F4C" w:rsidTr="00F747DC">
        <w:trPr>
          <w:trHeight w:val="1210"/>
        </w:trPr>
        <w:tc>
          <w:tcPr>
            <w:tcW w:w="1843" w:type="dxa"/>
            <w:vMerge/>
            <w:tcBorders>
              <w:top w:val="single" w:sz="4" w:space="0" w:color="auto"/>
              <w:left w:val="single" w:sz="4" w:space="0" w:color="auto"/>
              <w:bottom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77110" w:rsidRDefault="00B77110" w:rsidP="00631EAA">
            <w:pPr>
              <w:jc w:val="both"/>
              <w:rPr>
                <w:rFonts w:cs="Arial"/>
                <w:bCs/>
              </w:rPr>
            </w:pPr>
            <w:r w:rsidRPr="00B77110">
              <w:rPr>
                <w:rFonts w:cs="Arial"/>
                <w:bCs/>
              </w:rPr>
              <w:t xml:space="preserve">zkušenost s výkonem funkce specialisty na inženýrskou činnost u zakázky na </w:t>
            </w:r>
            <w:r w:rsidRPr="00B77110">
              <w:rPr>
                <w:rFonts w:cs="Calibri"/>
              </w:rPr>
              <w:t xml:space="preserve">projektové </w:t>
            </w:r>
            <w:r w:rsidRPr="00B77110">
              <w:rPr>
                <w:rFonts w:cs="Arial"/>
                <w:bCs/>
              </w:rPr>
              <w:t xml:space="preserve">práce pro stavby železničních drah ve stupni DSP nebo DSP+PDPS nebo </w:t>
            </w:r>
            <w:r w:rsidRPr="00B77110">
              <w:rPr>
                <w:rFonts w:cs="Calibri"/>
              </w:rPr>
              <w:t>DUSP</w:t>
            </w:r>
            <w:r w:rsidRPr="00B77110">
              <w:rPr>
                <w:rFonts w:cs="Arial"/>
                <w:bCs/>
              </w:rPr>
              <w:t xml:space="preserve"> s hodnotou zakázky na </w:t>
            </w:r>
            <w:r w:rsidRPr="00B77110">
              <w:rPr>
                <w:rFonts w:cs="Calibri"/>
              </w:rPr>
              <w:t xml:space="preserve">projektové </w:t>
            </w:r>
            <w:r w:rsidRPr="00B77110">
              <w:rPr>
                <w:rFonts w:cs="Arial"/>
                <w:bCs/>
              </w:rPr>
              <w:t xml:space="preserve">práce nejméně </w:t>
            </w:r>
            <w:r w:rsidR="006E1ADA" w:rsidRPr="006E1ADA">
              <w:rPr>
                <w:rFonts w:cs="Arial"/>
                <w:bCs/>
              </w:rPr>
              <w:t>23 774 300,-</w:t>
            </w:r>
            <w:r w:rsidRPr="00B77110">
              <w:rPr>
                <w:rFonts w:cs="Arial"/>
                <w:bCs/>
              </w:rPr>
              <w:t xml:space="preserve"> 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highlight w:val="green"/>
              </w:rPr>
            </w:pPr>
            <w:r w:rsidRPr="00B77110">
              <w:rPr>
                <w:rFonts w:cs="Arial"/>
                <w:bCs/>
              </w:rPr>
              <w:t xml:space="preserve">5 </w:t>
            </w:r>
          </w:p>
          <w:p w:rsidR="00B77110" w:rsidRPr="00B77110" w:rsidRDefault="00B77110" w:rsidP="00631EAA">
            <w:pPr>
              <w:rPr>
                <w:rFonts w:cs="Arial"/>
                <w:bCs/>
              </w:rPr>
            </w:pPr>
          </w:p>
        </w:tc>
      </w:tr>
    </w:tbl>
    <w:p w:rsidR="00B77110" w:rsidRDefault="00B77110" w:rsidP="00B77110">
      <w:pPr>
        <w:pStyle w:val="Odstavecseseznamem"/>
        <w:ind w:left="1418"/>
        <w:jc w:val="both"/>
        <w:rPr>
          <w:rFonts w:ascii="Calibri" w:hAnsi="Calibri" w:cs="Calibri"/>
          <w:sz w:val="20"/>
          <w:szCs w:val="20"/>
        </w:rPr>
      </w:pPr>
    </w:p>
    <w:p w:rsidR="00B77110" w:rsidRDefault="00B77110" w:rsidP="00B77110">
      <w:pPr>
        <w:pStyle w:val="Text1-1"/>
        <w:numPr>
          <w:ilvl w:val="0"/>
          <w:numId w:val="0"/>
        </w:numPr>
        <w:ind w:left="737"/>
      </w:pPr>
      <w:r>
        <w:t>Za 1 rok praxe je považováno dokončených 12 měsíců. Za projektové práce ve stupni DSP nebo DSP+PDPS nebo DUSP zadavatel považuje rovněž provedení aktualizace projektové dokumentace ve stupni DSP nebo DSP+PDPS nebo DUSP.</w:t>
      </w:r>
    </w:p>
    <w:p w:rsidR="00B77110" w:rsidRDefault="00B77110" w:rsidP="00B77110">
      <w:pPr>
        <w:pStyle w:val="Text1-1"/>
        <w:numPr>
          <w:ilvl w:val="0"/>
          <w:numId w:val="0"/>
        </w:numPr>
        <w:ind w:left="737"/>
      </w:pPr>
      <w:r>
        <w:t xml:space="preserve">Dodavatel může u každé funkce člena odborného personálu dodavatele, s výjimkou úředně oprávněného zeměměřického inženýra, určit pouze jednu osobu, kterou má být prokazována technická kvalifikace dle čl. 8.5 těchto Pokynů. Tato osoba bude u vybraných (výše v tabulce uvedených) členů odborného personálu současně i hodnocena.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 </w:t>
      </w:r>
    </w:p>
    <w:p w:rsidR="00B77110" w:rsidRDefault="00B77110" w:rsidP="00B77110">
      <w:pPr>
        <w:pStyle w:val="Text1-1"/>
        <w:numPr>
          <w:ilvl w:val="0"/>
          <w:numId w:val="0"/>
        </w:numPr>
        <w:ind w:left="737"/>
      </w:pPr>
      <w:r>
        <w:t xml:space="preserve">Navrhovat další osoby ve funkci členů odborného personálu dodavatele může dodavatel pouze u těch osob, u kterých je to zadavatelem výslovně připuštěno (viz výše v tabulce), a to pouze do maximálně stanoveného počtu. Tyto osoby navíc budou rovněž hodnoceny ohledně všech parametrů (praxe i zkušeností) způsobilých k hodnocení. Rovněž obdobně předchozímu odstavci platí, že pokud by dodavatel pro funkci člena odborného personálu dodavatele u těch osob, u kterých je to zadavatelem výslovně připuštěno, navrhl za účelem hodnocení další osoby, avšak nad rámec maximálně stanoveného počtu, nebude nabídka dodavatele ve vztahu k žádné z těchto konkrétních osob v rámci hodnotícího kritéria dle čl. 16.3 těchto Pokynů hodnocena. </w:t>
      </w:r>
    </w:p>
    <w:p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p>
    <w:p w:rsidR="00B77110" w:rsidRDefault="00B77110" w:rsidP="00B77110">
      <w:pPr>
        <w:pStyle w:val="Text1-1"/>
        <w:numPr>
          <w:ilvl w:val="0"/>
          <w:numId w:val="0"/>
        </w:numPr>
        <w:ind w:left="737"/>
      </w:pPr>
      <w: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postupem dle § 46 odst. 2 ZZVZ. Zadavatel pro přehlednost doporučuje, aby dodavatel pro každou z funkcí vyplnil a v nabídce předložil samostatný profesní životopis, ve kterém uvede, zda je osoba v dané funkci dodavatelem v nabídce předkládána za účelem prokázání kvalifikace nebo prokázání kvalifikace a hodnocení nebo pouze hodnocení. Body „r</w:t>
      </w:r>
      <w:r w:rsidR="00B035B6">
        <w:t>)</w:t>
      </w:r>
      <w:r>
        <w:t>“ a „s</w:t>
      </w:r>
      <w:r w:rsidR="00B035B6">
        <w:t>)</w:t>
      </w:r>
      <w:r>
        <w:t xml:space="preserve">“ v profesních životopisech dodavatel vyplňuje za účelem hodnocení pouze u osob v těch funkcích, které mají být hodnoceny. </w:t>
      </w:r>
    </w:p>
    <w:p w:rsidR="00B77110" w:rsidRDefault="00B77110" w:rsidP="00B77110">
      <w:pPr>
        <w:pStyle w:val="Text1-1"/>
        <w:numPr>
          <w:ilvl w:val="0"/>
          <w:numId w:val="0"/>
        </w:numPr>
        <w:ind w:left="737"/>
      </w:pPr>
      <w:r>
        <w:lastRenderedPageBreak/>
        <w:t xml:space="preserve">Pro odstranění pochybností zadavatel upřesňuje, že v těch případech, kdy je u členů odborného personálu jako kritérium kvalifikace požadováno splnění určité délky praxe v projektování v oboru své specializace, avšak pro účely hodnocení je počítána (pouze) délka praxe v projektování obdobných zakázek, tj. projektových prací ve stupni DSP nebo DSP+PDPS nebo DUSP pro stavby železničních drah, bude délka praxe v projektování obdobných zakázek (bude-li u takových členů odborného personálu v nabídce uvedena) hodnocena v plné výši (resp. do stanoveného maxima), i když současně bude tato praxe použita (zcela nebo zčásti) za účelem prokázání kvalifikace. Obdobným způsobem bude zadavatel postupovat i ohledně hodnocení počtu zkušeností s plněním zakázek u vedoucího týmu, </w:t>
      </w:r>
      <w:proofErr w:type="gramStart"/>
      <w:r>
        <w:t>tzn. pokud</w:t>
      </w:r>
      <w:proofErr w:type="gramEnd"/>
      <w:r>
        <w:t xml:space="preserve"> např. k prokázání kvalifikace vedoucí týmu doloží zkušenost s plněním zakázky na projektové práce pro stavby železničních drah ve stupni DSP nebo DSP+PDPS nebo DUSP ve funkci vedoucího týmu s hodnotou zakázky dosahující minimální výši požadovanou pro účely hodnocení a dokončené v posledních 8 letech před zahájením zadávacího řízení (přestože parametr velikosti hodnoty zakázky a lhůty pro dokončení zakázky nebyl pro prokázání kvalifikace požadován), bude taková zkušenost současně i hodnocena. </w:t>
      </w:r>
    </w:p>
    <w:p w:rsidR="00B77110" w:rsidRDefault="00B77110" w:rsidP="00B77110">
      <w:pPr>
        <w:pStyle w:val="Text1-1"/>
        <w:numPr>
          <w:ilvl w:val="0"/>
          <w:numId w:val="0"/>
        </w:numPr>
        <w:ind w:left="737"/>
      </w:pPr>
      <w:r>
        <w:t>Zadavatel upozorňuje na ustanovení čl. 9.3 těchto Pokynů, v němž je uveden požadavek, aby uvedené významné činnosti při plnění veřejné zakázky byly plněny přímo vybraným dodavatelem. V rozsahu takto 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p>
    <w:p w:rsidR="00B77110" w:rsidRDefault="00B77110" w:rsidP="00B77110">
      <w:pPr>
        <w:pStyle w:val="Text1-1"/>
        <w:numPr>
          <w:ilvl w:val="0"/>
          <w:numId w:val="0"/>
        </w:numPr>
        <w:ind w:left="737"/>
      </w:pPr>
      <w:r>
        <w:t xml:space="preserve">Doba 8 let (u referenčních zakázek uvedených výše v tabulce hodnocených jako zkušenost konkrétního člena odborného personálu) se považuje za splněnou, pokud byla referenční zakázka v průběhu této doby dokončena. V případě, že byla referovaná zakázka součástí rozsáhlejšího plnění pro objednatele služby (např. kromě zpracování projektové dokumentace měl dodavatel vykonávat i autorský dozor při realizaci stavby apod.) postačí, pokud je v uvedené době dokončeno plnění v rozsahu referované činnosti (tj. projektové práce) s tím, že zakázka jako celek (tj. ohledně dalších činností) dokončena není; zároveň však platí, že nestačí, pokud je v posledních 8 letech dokončena zakázka rozsáhlejšího plnění jako celek, avšak plnění v rozsahu referované činnosti bylo dokončeno dříve než před 8 lety. Obdobným způsobem je nutno naplnit i parametr ceny dané referované činnosti, </w:t>
      </w:r>
      <w:proofErr w:type="gramStart"/>
      <w:r>
        <w:t>tzn. že</w:t>
      </w:r>
      <w:proofErr w:type="gramEnd"/>
      <w:r>
        <w:t xml:space="preserve"> pro potřeby hodnocení lze považovat za relevantní pro naplnění požadavků hodnoty zakázky i doby plnění pouze tu část plnění referenční zakázky, která připadá na činnosti požadovaného charakteru, tj. nelze je směšovat s pracemi jinými. Zadavatel upozorňuje, že z předloženého profesního životopisu musí konkrétně vyplývat, jaká byla cena té části plnění, které obsahově odpovídá zadavatelem stanovené minimální úrovni hodnocené zkušenosti, a v jakém časovém období byly tyto konkrétní části plnění dokončeny. Pro odstranění pochybností zadavatel upřesňuje, že pro potřeby doložení referenčních zakázek za účelem hodnocení se zakázka na projektové práce ve stupni DSP nebo DSP+PDPS nebo DUSP považuje za dokončenou předáním kompletní DSP nebo DSP+PDPS nebo DUSP, příp. jejich kompletní aktualizace, objednateli po zapracování všech připomínek objednatele, a to bez případného podání žádosti o stavební povolení nebo společné povolení, je-li součástí plnění zakázky.</w:t>
      </w:r>
    </w:p>
    <w:p w:rsidR="00B77110" w:rsidRDefault="00B77110" w:rsidP="00B77110">
      <w:pPr>
        <w:pStyle w:val="Text1-1"/>
        <w:numPr>
          <w:ilvl w:val="0"/>
          <w:numId w:val="0"/>
        </w:numPr>
        <w:ind w:left="737"/>
      </w:pPr>
      <w:r>
        <w:t>Ohledně požadavku na prokázání zkušenosti ve funkci vedoucího týmu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p>
    <w:p w:rsidR="00B77110" w:rsidRDefault="00B77110" w:rsidP="00B77110">
      <w:pPr>
        <w:pStyle w:val="Text1-1"/>
        <w:numPr>
          <w:ilvl w:val="0"/>
          <w:numId w:val="0"/>
        </w:numPr>
        <w:ind w:left="737"/>
      </w:pPr>
      <w:r>
        <w:t xml:space="preserve">Zadavatel požaduje, aby plnění veřejné zakázky bylo v příslušných funkcích jednotlivých členů odborného personálu poskytováno osobami, které byly hodnoceny. Pokud se v průběhu plnění veřejné zakázky některá z těchto osob odborného personálu, jejíž praxe a zkušenosti byly hodnoceny, změní, může být za podmínek </w:t>
      </w:r>
      <w:r>
        <w:lastRenderedPageBreak/>
        <w:t>stanovených smlouvou o dílo nahrazena pouze osobou, která splňuje minimálně parametry kvality (tzn. dosažené bodové hodnocení), jež měla hodnocená osoba, která má být nahrazena. U této nové osoby však nemusí být dodržena míra zkušenosti a praxe původně hodnocené osoby, které byly nad rámec hodnoceného maxima.</w:t>
      </w:r>
    </w:p>
    <w:p w:rsidR="00B77110" w:rsidRDefault="00B77110" w:rsidP="00B77110">
      <w:pPr>
        <w:pStyle w:val="Text1-1"/>
        <w:numPr>
          <w:ilvl w:val="0"/>
          <w:numId w:val="0"/>
        </w:numPr>
        <w:ind w:left="737"/>
      </w:pPr>
      <w:r>
        <w:t>S ohledem na prevenci střetu zájmů při plnění veřejné zakázky zadavatel stanoví, že dodavatel není oprávněn za účelem hodnocení v nabídce navrhovat na členy odborného personálu své zaměstnance či osoby v jiném vztahu k dodavateli, které jsou současně zaměstnanci zadavatele. Informace o této skutečnosti bude uvedena v profesním životopisu ve formě obsažené v Příloze č. 6 pod písm. l). Při nesplnění této podmínky nebude nabídka dodavatele ve vztahu k takové konkrétní osobě hodnocena.</w:t>
      </w:r>
    </w:p>
    <w:p w:rsidR="00B77110" w:rsidRDefault="00B77110" w:rsidP="00B77110">
      <w:pPr>
        <w:pStyle w:val="Text1-1"/>
        <w:numPr>
          <w:ilvl w:val="0"/>
          <w:numId w:val="0"/>
        </w:numPr>
        <w:ind w:left="737"/>
      </w:pPr>
      <w:r>
        <w:t xml:space="preserve">Zadavatel si vyhrazuje v celém procesu hodnocení nabídek právo provádět taková ověřování věrohodnosti informací předložených v nabídce, která může zadavatel považovat za potřebná, včetně ověřování u třetích stran. </w:t>
      </w:r>
    </w:p>
    <w:p w:rsidR="00B77110" w:rsidRPr="00B77110" w:rsidRDefault="00B77110" w:rsidP="00B77110">
      <w:pPr>
        <w:pStyle w:val="Text1-1"/>
        <w:numPr>
          <w:ilvl w:val="0"/>
          <w:numId w:val="0"/>
        </w:numPr>
        <w:ind w:left="737"/>
        <w:rPr>
          <w:b/>
        </w:rPr>
      </w:pPr>
      <w:r w:rsidRPr="00B77110">
        <w:rPr>
          <w:b/>
        </w:rPr>
        <w:t>Výpočet hodnocení dílčího hodnotícího kritéria:</w:t>
      </w:r>
    </w:p>
    <w:p w:rsidR="00B77110" w:rsidRDefault="00B77110" w:rsidP="00B77110">
      <w:pPr>
        <w:pStyle w:val="Text1-1"/>
        <w:numPr>
          <w:ilvl w:val="0"/>
          <w:numId w:val="0"/>
        </w:numPr>
        <w:ind w:left="737"/>
      </w:pPr>
      <w:r>
        <w:t>Přidělování bodů v rámci dílčího hodnotícího kritéria Kvalifikace a zkušenosti vybraných členů odborného personálu dodavatele bude probíhat tak, že zadavatel přidělí body dle výše uvedené tabulky. Počet bodů vybraných členů odborného personálu dodavatele bude dán součtem bodů jednotlivých hodnocených členů za praxi, zkušenosti a počet členů navíc nad rámec minimálního počtu požadovaného pro prokázání splnění kvalifikace.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rsidR="00B77110" w:rsidRDefault="00B77110" w:rsidP="00B77110">
      <w:pPr>
        <w:pStyle w:val="Text1-1"/>
        <w:numPr>
          <w:ilvl w:val="0"/>
          <w:numId w:val="0"/>
        </w:numPr>
        <w:spacing w:after="0"/>
        <w:ind w:left="737"/>
        <w:jc w:val="center"/>
      </w:pPr>
      <w:r>
        <w:t>bodové hodnocení hodnocené nabídky x 100</w:t>
      </w:r>
    </w:p>
    <w:p w:rsidR="00B77110" w:rsidRDefault="00B77110" w:rsidP="00B77110">
      <w:pPr>
        <w:pStyle w:val="Text1-1"/>
        <w:numPr>
          <w:ilvl w:val="0"/>
          <w:numId w:val="0"/>
        </w:numPr>
        <w:ind w:left="737"/>
        <w:jc w:val="center"/>
      </w:pPr>
      <w:r>
        <w:t>__________________________________</w:t>
      </w:r>
    </w:p>
    <w:p w:rsidR="00B77110" w:rsidRDefault="00B77110" w:rsidP="00B77110">
      <w:pPr>
        <w:pStyle w:val="Text1-1"/>
        <w:numPr>
          <w:ilvl w:val="0"/>
          <w:numId w:val="0"/>
        </w:numPr>
        <w:ind w:left="737"/>
        <w:jc w:val="center"/>
      </w:pPr>
      <w:r>
        <w:t>bodové hodnocení nejlepší nabídky</w:t>
      </w:r>
    </w:p>
    <w:p w:rsidR="00B77110" w:rsidRDefault="00B77110" w:rsidP="00B77110">
      <w:pPr>
        <w:pStyle w:val="Text1-1"/>
        <w:numPr>
          <w:ilvl w:val="0"/>
          <w:numId w:val="0"/>
        </w:numPr>
        <w:ind w:left="737"/>
      </w:pPr>
      <w:r>
        <w:t>Takto získaný počet bodů bude vynásoben koeficientem 0,40 (tj. váhou dílčího hodnotícího kritéria Kvalifikace a zkušenosti vybraných členů odborného personálu dodavatele) a následně matematicky zaokrouhlen na dvě desetinná místa.</w:t>
      </w:r>
    </w:p>
    <w:p w:rsidR="00B77110" w:rsidRPr="00B77110" w:rsidRDefault="00B77110" w:rsidP="00B77110">
      <w:pPr>
        <w:pStyle w:val="Text1-1"/>
        <w:rPr>
          <w:b/>
        </w:rPr>
      </w:pPr>
      <w:r w:rsidRPr="00B77110">
        <w:rPr>
          <w:b/>
        </w:rPr>
        <w:t>Celkové hodnocení</w:t>
      </w:r>
    </w:p>
    <w:p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p>
    <w:p w:rsidR="0035531B" w:rsidRDefault="0035531B" w:rsidP="007038DC">
      <w:pPr>
        <w:pStyle w:val="Nadpis1-1"/>
      </w:pPr>
      <w:bookmarkStart w:id="21" w:name="_Toc7169479"/>
      <w:r>
        <w:t>ZRUŠENÍ ZADÁVACÍHO ŘÍZENÍ</w:t>
      </w:r>
      <w:bookmarkEnd w:id="21"/>
    </w:p>
    <w:p w:rsidR="0035531B" w:rsidRDefault="0035531B" w:rsidP="0035531B">
      <w:pPr>
        <w:pStyle w:val="Text1-1"/>
      </w:pPr>
      <w:r>
        <w:t>Důvody pro zrušení zadávacího řízení této veřejné zakázky upravuje § 127 ZZVZ.</w:t>
      </w:r>
    </w:p>
    <w:p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rsidR="0035531B" w:rsidRDefault="0035531B" w:rsidP="007038DC">
      <w:pPr>
        <w:pStyle w:val="Nadpis1-1"/>
      </w:pPr>
      <w:bookmarkStart w:id="22" w:name="_Toc7169480"/>
      <w:r>
        <w:t>UZAVŘENÍ SMLOUVY</w:t>
      </w:r>
      <w:bookmarkEnd w:id="22"/>
    </w:p>
    <w:p w:rsidR="0035531B" w:rsidRDefault="00B77110" w:rsidP="00B77110">
      <w:pPr>
        <w:pStyle w:val="Text1-1"/>
      </w:pPr>
      <w:r w:rsidRPr="00B77110">
        <w:t xml:space="preserve">Uzavření Smlouvy s vybraným dodavatelem upravuje § 124 ZZVZ. Smlouva bude uzavřena písemně v listinné podobě v souladu s nabídkou vybraného dodavatele a v podobě uvedené v Dílu 2 této zadávací dokumentace s názvem Smlouva o dílo. Před podpisem smlouvy obě smluvní strany projeví souhlas a vůli podepsat smlouvu písemně v listinné podobě. Projev vůle vybranému dodavateli bude zaslán před </w:t>
      </w:r>
      <w:r w:rsidRPr="00B77110">
        <w:lastRenderedPageBreak/>
        <w:t>podpisem smlouvy, a to formou zprávy zaslané prostřednictvím elektronického nástroje E-ZAK, ve které zadavatel vybraného dodavatele informuje o skutečnosti, že smlouva bude podepsána v písemné listinné podobě, přičemž vybraný dodavatel s touto skutečností projeví souhlas. Souhlas musí být zaslán formou zprávy prostřednictvím elektronického nástroje E-ZAK</w:t>
      </w:r>
      <w:r w:rsidR="0035531B">
        <w:t xml:space="preserve">. </w:t>
      </w:r>
    </w:p>
    <w:p w:rsidR="0035531B"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1" w:history="1">
        <w:r w:rsidRPr="001607E5">
          <w:rPr>
            <w:rStyle w:val="Hypertextovodkaz"/>
            <w:noProof w:val="0"/>
          </w:rPr>
          <w:t>https://zakazky.szdc.cz/</w:t>
        </w:r>
      </w:hyperlink>
      <w:r w:rsidRPr="00572F04">
        <w:t xml:space="preserve">, případně jinou formou písemné elektronické komunikace (zadavatel preferuje komunikaci prostřednictvím elektronického nástroje E-ZAK) dokumenty uvedené v článku 18.3 a případně i v článku 18.4, 18.5 či 18.6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572F04">
        <w:rPr>
          <w:b/>
        </w:rPr>
        <w:t>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r w:rsidR="0035531B" w:rsidRPr="00572F04">
        <w:rPr>
          <w:b/>
        </w:rPr>
        <w:t>.</w:t>
      </w:r>
    </w:p>
    <w:p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rsidR="00572F04" w:rsidRDefault="00572F04" w:rsidP="00572F04">
      <w:pPr>
        <w:pStyle w:val="Odrka1-1"/>
      </w:pPr>
      <w:r>
        <w:t>originálů nebo ověřených kopií dokladů o kvalifikaci ve smyslu čl. 8 těchto Pokynů;</w:t>
      </w:r>
    </w:p>
    <w:p w:rsidR="00572F04" w:rsidRDefault="00572F04" w:rsidP="00572F04">
      <w:pPr>
        <w:pStyle w:val="Odrka1-1"/>
      </w:pPr>
      <w:r>
        <w:t>originálu bankovní záruky za provedení díla ve výši stanovené v čl. 4.1 Smlouvy o dílo a splňující požadavky stanovené v článku 11. Obchodních podmínek; bankovní záruku vybraný dodavatel předloží až po uplynutí lhůty ve smyslu § 246 ZZVZ, ve které zadavatel nesmí uzavřít smlouvu;</w:t>
      </w:r>
    </w:p>
    <w:p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rsidR="00572F04" w:rsidRDefault="00572F04" w:rsidP="00572F04">
      <w:pPr>
        <w:pStyle w:val="Odrka1-1"/>
      </w:pPr>
      <w:r>
        <w:t>vybraným dodavatelem vyplněné Přílohy č. 8 Smlouvy o dílo s názvem Seznam poddodavatelů, a ve formátu umožňujícím editaci;</w:t>
      </w:r>
    </w:p>
    <w:p w:rsidR="00572F04" w:rsidRDefault="00572F04" w:rsidP="00572F04">
      <w:pPr>
        <w:pStyle w:val="Odrka1-1"/>
      </w:pPr>
      <w:r>
        <w:t xml:space="preserve">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w:t>
      </w:r>
      <w:r>
        <w:lastRenderedPageBreak/>
        <w:t>(identifikován)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rsidR="00572F04" w:rsidRDefault="00572F04" w:rsidP="00572F04">
      <w:pPr>
        <w:pStyle w:val="Odrka1-1"/>
      </w:pPr>
      <w:r>
        <w:t>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rsidR="00572F04" w:rsidRDefault="00572F04" w:rsidP="00572F04">
      <w:pPr>
        <w:pStyle w:val="Odrka1-1"/>
      </w:pPr>
      <w:r>
        <w:t xml:space="preserve">originálu nebo ověřené 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rsidR="0035531B" w:rsidRDefault="00572F04" w:rsidP="00572F04">
      <w:pPr>
        <w:pStyle w:val="Odrka1-1"/>
      </w:pPr>
      <w:r>
        <w:t xml:space="preserve">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w:t>
      </w:r>
      <w:proofErr w:type="gramStart"/>
      <w:r>
        <w:t>této</w:t>
      </w:r>
      <w:proofErr w:type="gramEnd"/>
      <w:r>
        <w:t xml:space="preserve"> vyhlášky, dle čl. 8c - v rozsahu projektování UTZ/E</w:t>
      </w:r>
      <w:r w:rsidR="00B035B6">
        <w:t>.</w:t>
      </w:r>
    </w:p>
    <w:p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rsidR="0035531B" w:rsidRDefault="00572F04" w:rsidP="00572F04">
      <w:pPr>
        <w:pStyle w:val="Text1-1"/>
      </w:pPr>
      <w:r w:rsidRPr="00572F04">
        <w:t>Zadavatel zjistí u vybraného dodavatele, který je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 Nelze-li zjistit údaje o skutečném majiteli tímto postupem, je vybraný dodavatel, který je právnickou osobou, povinen na základě písemné výzvy jako podmínku pro uzavření smlouvy předložit zadavateli</w:t>
      </w:r>
      <w:r w:rsidR="0035531B">
        <w:t>:</w:t>
      </w:r>
    </w:p>
    <w:p w:rsidR="0035531B" w:rsidRDefault="0035531B" w:rsidP="0077382B">
      <w:pPr>
        <w:pStyle w:val="Odstavec1-1a"/>
        <w:numPr>
          <w:ilvl w:val="0"/>
          <w:numId w:val="11"/>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rsidR="0035531B" w:rsidRDefault="0035531B" w:rsidP="007038DC">
      <w:pPr>
        <w:pStyle w:val="Odstavec1-1a"/>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rsidR="0035531B" w:rsidRDefault="0035531B" w:rsidP="00B77C6D">
      <w:pPr>
        <w:pStyle w:val="Odrka1-2-"/>
      </w:pPr>
      <w:r>
        <w:t>výpis</w:t>
      </w:r>
      <w:r w:rsidR="0060115D">
        <w:t xml:space="preserve"> z </w:t>
      </w:r>
      <w:r>
        <w:t>obchodního rejstříku nebo jiné obdobné evidence,</w:t>
      </w:r>
    </w:p>
    <w:p w:rsidR="0035531B" w:rsidRDefault="0035531B" w:rsidP="00B77C6D">
      <w:pPr>
        <w:pStyle w:val="Odrka1-2-"/>
      </w:pPr>
      <w:r>
        <w:t>seznam akcionářů,</w:t>
      </w:r>
    </w:p>
    <w:p w:rsidR="0035531B" w:rsidRDefault="0035531B" w:rsidP="00B77C6D">
      <w:pPr>
        <w:pStyle w:val="Odrka1-2-"/>
      </w:pPr>
      <w:r>
        <w:t>rozhodnutí statutárního orgánu</w:t>
      </w:r>
      <w:r w:rsidR="00092CC9">
        <w:t xml:space="preserve"> o </w:t>
      </w:r>
      <w:r>
        <w:t>vyplacení podílu na zisku,</w:t>
      </w:r>
    </w:p>
    <w:p w:rsidR="0035531B" w:rsidRDefault="0035531B" w:rsidP="00B77C6D">
      <w:pPr>
        <w:pStyle w:val="Odrka1-2-"/>
      </w:pPr>
      <w:r>
        <w:t>společenská smlouva, zakladatelská listina nebo stanovy.</w:t>
      </w:r>
    </w:p>
    <w:p w:rsidR="0035531B" w:rsidRDefault="00572F04" w:rsidP="00B77C6D">
      <w:pPr>
        <w:pStyle w:val="Textbezslovn"/>
      </w:pPr>
      <w:r w:rsidRPr="00572F04">
        <w:t>Zadavatel vyloučí vybraného dodavatele, zjistí-li na základě výše uvedených dokladů, že byl ve střetu zájmů podle § 44 odst. 2 a 3 ZZVZ</w:t>
      </w:r>
      <w:r w:rsidR="0035531B">
        <w:t>.</w:t>
      </w:r>
    </w:p>
    <w:p w:rsidR="0035531B" w:rsidRDefault="00572F04" w:rsidP="00572F04">
      <w:pPr>
        <w:pStyle w:val="Text1-1"/>
      </w:pPr>
      <w:r w:rsidRPr="00572F04">
        <w:t xml:space="preserve">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w:t>
      </w:r>
      <w:r w:rsidRPr="00572F04">
        <w:lastRenderedPageBreak/>
        <w:t>fyzickou osobu, tj. vybraného dodavatele nebo osobu, jejímž prostřednictvím dodavatel odbornou způsobilost zabezpečuje, k výkonu odborné způsobilosti v České republice</w:t>
      </w:r>
      <w:r w:rsidR="0035531B">
        <w:t>.</w:t>
      </w:r>
    </w:p>
    <w:p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rsidR="0035531B" w:rsidRDefault="0035531B" w:rsidP="00B77C6D">
      <w:pPr>
        <w:pStyle w:val="Nadpis1-1"/>
      </w:pPr>
      <w:bookmarkStart w:id="23" w:name="_Toc7169481"/>
      <w:r>
        <w:t>OCHRANA INFORMACÍ</w:t>
      </w:r>
      <w:bookmarkEnd w:id="23"/>
    </w:p>
    <w:p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rsidR="0035531B" w:rsidRDefault="0035531B" w:rsidP="00564DDD">
      <w:pPr>
        <w:pStyle w:val="Nadpis1-1"/>
      </w:pPr>
      <w:bookmarkStart w:id="24" w:name="_Toc7169482"/>
      <w:r>
        <w:t>ZADÁVACÍ LHŮTA</w:t>
      </w:r>
      <w:r w:rsidR="00845C50">
        <w:t xml:space="preserve"> </w:t>
      </w:r>
      <w:r w:rsidR="00092CC9">
        <w:t>A</w:t>
      </w:r>
      <w:r w:rsidR="00845C50">
        <w:t> </w:t>
      </w:r>
      <w:r>
        <w:t>JISTOTA ZA NABÍDKU</w:t>
      </w:r>
      <w:bookmarkEnd w:id="24"/>
    </w:p>
    <w:p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6075C0" w:rsidRPr="006075C0">
        <w:rPr>
          <w:b/>
        </w:rPr>
        <w:t>713.000,-</w:t>
      </w:r>
      <w:r>
        <w:t xml:space="preserve"> </w:t>
      </w:r>
      <w:r w:rsidRPr="00B035B6">
        <w:rPr>
          <w:b/>
        </w:rPr>
        <w:t xml:space="preserve">Kč </w:t>
      </w:r>
      <w:r>
        <w:t xml:space="preserve">(slovy: </w:t>
      </w:r>
      <w:r w:rsidR="006075C0">
        <w:t>sedm set třináct</w:t>
      </w:r>
      <w:r>
        <w:t xml:space="preserve"> </w:t>
      </w:r>
      <w:r w:rsidR="003F7B34">
        <w:t xml:space="preserve">tisíc </w:t>
      </w:r>
      <w:r>
        <w:t>korun českých)</w:t>
      </w:r>
      <w:r w:rsidR="003F7B34">
        <w:t>.</w:t>
      </w:r>
      <w:r>
        <w:t xml:space="preserve"> </w:t>
      </w:r>
    </w:p>
    <w:p w:rsidR="0035531B" w:rsidRDefault="0035531B" w:rsidP="0035531B">
      <w:pPr>
        <w:pStyle w:val="Text1-1"/>
      </w:pPr>
      <w:r>
        <w:t>Jistota bude poskytnuta</w:t>
      </w:r>
      <w:r w:rsidR="00092CC9">
        <w:t xml:space="preserve"> v </w:t>
      </w:r>
      <w:r>
        <w:t xml:space="preserve">elektronické podobě formou: </w:t>
      </w:r>
    </w:p>
    <w:p w:rsidR="0035531B" w:rsidRDefault="0035531B" w:rsidP="00564DDD">
      <w:pPr>
        <w:pStyle w:val="Odrka1-1"/>
      </w:pPr>
      <w:r>
        <w:t xml:space="preserve">složení peněžní částky na účet zadavatele („peněžní jistota“), nebo </w:t>
      </w:r>
    </w:p>
    <w:p w:rsidR="0035531B" w:rsidRDefault="0035531B" w:rsidP="00564DDD">
      <w:pPr>
        <w:pStyle w:val="Odrka1-1"/>
      </w:pPr>
      <w:r>
        <w:t xml:space="preserve">bankovní záruky ve prospěch zadavatele, nebo </w:t>
      </w:r>
    </w:p>
    <w:p w:rsidR="0035531B" w:rsidRDefault="0035531B" w:rsidP="00564DDD">
      <w:pPr>
        <w:pStyle w:val="Odrka1-1"/>
      </w:pPr>
      <w:r>
        <w:t>pojištění záruky ve prospěch zadavatele.</w:t>
      </w:r>
    </w:p>
    <w:p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proofErr w:type="gramStart"/>
      <w:r>
        <w:t>č.ú</w:t>
      </w:r>
      <w:proofErr w:type="spellEnd"/>
      <w:r>
        <w:t xml:space="preserve">. </w:t>
      </w:r>
      <w:r w:rsidR="006075C0" w:rsidRPr="006075C0">
        <w:t>30007</w:t>
      </w:r>
      <w:proofErr w:type="gramEnd"/>
      <w:r w:rsidR="006075C0" w:rsidRPr="006075C0">
        <w:t>-1908811/0710 vedený u České národní banky, variabilní symbol 5613520005</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rsidR="0035531B" w:rsidRDefault="0035531B" w:rsidP="0035531B">
      <w:pPr>
        <w:pStyle w:val="Text1-1"/>
      </w:pPr>
      <w:r>
        <w:lastRenderedPageBreak/>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p>
    <w:p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rsidR="0035531B" w:rsidRDefault="0035531B" w:rsidP="00564DDD">
      <w:pPr>
        <w:pStyle w:val="Nadpis1-1"/>
      </w:pPr>
      <w:bookmarkStart w:id="25" w:name="_Toc7169483"/>
      <w:r>
        <w:t>PŘÍLOHY TĚCHTO POKYNŮ</w:t>
      </w:r>
      <w:bookmarkEnd w:id="25"/>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rsidR="0035531B" w:rsidRDefault="0035531B" w:rsidP="00564DDD">
      <w:pPr>
        <w:pStyle w:val="Textbezslovn"/>
        <w:spacing w:after="0"/>
      </w:pPr>
    </w:p>
    <w:p w:rsidR="00572F04" w:rsidRDefault="00572F04"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V Praze dne ……………………</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w:t>
      </w:r>
    </w:p>
    <w:p w:rsidR="0035531B" w:rsidRDefault="0035531B" w:rsidP="00564DDD">
      <w:pPr>
        <w:pStyle w:val="Textbezslovn"/>
        <w:spacing w:after="0"/>
      </w:pPr>
      <w:r>
        <w:t>Ing. Mojmír Nejezchleb</w:t>
      </w:r>
    </w:p>
    <w:p w:rsidR="0035531B" w:rsidRDefault="0035531B" w:rsidP="00564DDD">
      <w:pPr>
        <w:pStyle w:val="Textbezslovn"/>
        <w:spacing w:after="0"/>
      </w:pPr>
      <w:r>
        <w:t>náměstek generálního ředitele pro modernizaci dráhy</w:t>
      </w:r>
    </w:p>
    <w:p w:rsidR="0035531B" w:rsidRDefault="0035531B" w:rsidP="00564DDD">
      <w:pPr>
        <w:pStyle w:val="Textbezslovn"/>
        <w:spacing w:after="0"/>
      </w:pPr>
      <w:r>
        <w:t>Správa železniční dopravní cesty,</w:t>
      </w:r>
    </w:p>
    <w:p w:rsidR="0035531B" w:rsidRDefault="0035531B" w:rsidP="00564DDD">
      <w:pPr>
        <w:pStyle w:val="Textbezslovn"/>
        <w:spacing w:after="0"/>
      </w:pPr>
      <w:r>
        <w:t>státní organizace</w:t>
      </w:r>
    </w:p>
    <w:p w:rsidR="0035531B" w:rsidRDefault="0035531B" w:rsidP="00564DDD">
      <w:pPr>
        <w:pStyle w:val="Textbezslovn"/>
      </w:pPr>
    </w:p>
    <w:p w:rsidR="00564DDD" w:rsidRDefault="00564DDD">
      <w:r>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DE6A35">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6A540D" w:rsidRDefault="006A540D" w:rsidP="006A540D">
      <w:pPr>
        <w:pStyle w:val="Textbezslovn"/>
        <w:ind w:left="0"/>
      </w:pPr>
      <w:r w:rsidRPr="006A6AF2">
        <w:t xml:space="preserve">Řádně jsme se seznámili se zněním zadávacích podmínek veřejné zakázky s názvem </w:t>
      </w:r>
      <w:r w:rsidR="006075C0">
        <w:t>„Modernizace ŽST Jihlava</w:t>
      </w:r>
      <w:r w:rsidR="003621FE">
        <w:t xml:space="preserve"> město</w:t>
      </w:r>
      <w:r w:rsidR="006075C0">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6A540D" w:rsidRDefault="006A540D" w:rsidP="006A540D">
      <w:pPr>
        <w:pStyle w:val="Textbezslovn"/>
        <w:ind w:left="0"/>
      </w:pPr>
    </w:p>
    <w:p w:rsidR="006A540D" w:rsidRDefault="006A540D" w:rsidP="006A540D">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rsidR="006A540D" w:rsidRDefault="006A540D" w:rsidP="006A540D">
      <w:pPr>
        <w:pStyle w:val="Textbezslovn"/>
        <w:ind w:left="0"/>
      </w:pPr>
    </w:p>
    <w:p w:rsidR="006A540D" w:rsidRDefault="006A540D" w:rsidP="006A540D">
      <w:pPr>
        <w:pStyle w:val="Textbezslovn"/>
        <w:ind w:left="0"/>
      </w:pPr>
      <w:r>
        <w:t>Podpis osoby oprávněné jednat za dodavatele:</w:t>
      </w:r>
    </w:p>
    <w:p w:rsidR="006A540D" w:rsidRDefault="006A540D" w:rsidP="006A540D">
      <w:pPr>
        <w:pStyle w:val="Textbezslovn"/>
        <w:ind w:left="0"/>
      </w:pPr>
    </w:p>
    <w:p w:rsidR="006A540D" w:rsidRDefault="006A540D" w:rsidP="006A540D">
      <w:pPr>
        <w:pStyle w:val="Textbezslovn"/>
        <w:ind w:left="0"/>
      </w:pPr>
      <w:r>
        <w:t>Jméno: ______________________</w:t>
      </w:r>
    </w:p>
    <w:p w:rsidR="006A540D" w:rsidRDefault="006A540D" w:rsidP="006A540D">
      <w:pPr>
        <w:pStyle w:val="Textbezslovn"/>
        <w:ind w:left="0"/>
      </w:pPr>
      <w:r>
        <w:tab/>
      </w:r>
    </w:p>
    <w:p w:rsidR="00327047" w:rsidRDefault="00327047" w:rsidP="006A540D">
      <w:pPr>
        <w:pStyle w:val="Textbezslovn"/>
        <w:ind w:left="0"/>
      </w:pPr>
    </w:p>
    <w:p w:rsidR="006A540D" w:rsidRDefault="006A540D" w:rsidP="006A540D">
      <w:pPr>
        <w:pStyle w:val="Textbezslovn"/>
        <w:ind w:left="0"/>
      </w:pPr>
      <w:r>
        <w:t>Podpis: ______________________</w:t>
      </w:r>
    </w:p>
    <w:p w:rsidR="006A540D" w:rsidRDefault="006A540D" w:rsidP="006A540D">
      <w:pPr>
        <w:pStyle w:val="Textbezslovn"/>
        <w:ind w:left="0"/>
      </w:pPr>
    </w:p>
    <w:p w:rsidR="00564DDD" w:rsidRDefault="00564DDD" w:rsidP="00564DDD">
      <w:pPr>
        <w:pStyle w:val="Textbezslovn"/>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DE6A35">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70255F">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454716">
            <w:pPr>
              <w:rPr>
                <w:b/>
                <w:sz w:val="16"/>
                <w:szCs w:val="16"/>
              </w:rPr>
            </w:pPr>
            <w:r w:rsidRPr="00454716">
              <w:rPr>
                <w:b/>
                <w:sz w:val="16"/>
                <w:szCs w:val="16"/>
              </w:rPr>
              <w:t>Obchodní firma/název společníka</w:t>
            </w:r>
          </w:p>
        </w:tc>
        <w:tc>
          <w:tcPr>
            <w:tcW w:w="4253" w:type="dxa"/>
          </w:tcPr>
          <w:p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 xml:space="preserve">Seznam </w:t>
      </w:r>
      <w:r w:rsidR="002D5F95" w:rsidRPr="002D5F95">
        <w:t>významných služeb</w:t>
      </w:r>
    </w:p>
    <w:p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rsidR="002D5F95" w:rsidRPr="00AD792A" w:rsidRDefault="002D5F95" w:rsidP="00631EAA">
            <w:pPr>
              <w:rPr>
                <w:b/>
                <w:sz w:val="16"/>
                <w:szCs w:val="16"/>
              </w:rPr>
            </w:pPr>
            <w:r w:rsidRPr="002D5F95">
              <w:rPr>
                <w:b/>
              </w:rPr>
              <w:t>Název významné služby</w:t>
            </w:r>
          </w:p>
        </w:tc>
        <w:tc>
          <w:tcPr>
            <w:tcW w:w="1559"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rsidR="002D5F95" w:rsidRPr="00AD792A" w:rsidRDefault="002D5F95"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(měsíc/rok)</w:t>
            </w:r>
          </w:p>
        </w:tc>
        <w:tc>
          <w:tcPr>
            <w:tcW w:w="1276"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Cena významné služby, kterou dodavatel poskytl** za posledních 8 let v Kč*** bez DPH</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2D5F95" w:rsidRDefault="002D5F95" w:rsidP="002D5F95">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rsidR="0035531B" w:rsidRDefault="0035531B" w:rsidP="00631EAA">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rsidR="0035531B" w:rsidRDefault="0035531B" w:rsidP="00EE3C5F">
      <w:pPr>
        <w:pStyle w:val="Textbezslovn"/>
      </w:pPr>
    </w:p>
    <w:p w:rsidR="0035531B" w:rsidRDefault="0035531B" w:rsidP="00EE3C5F">
      <w:pPr>
        <w:pStyle w:val="Textbezslovn"/>
      </w:pP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p w:rsidR="00631EAA" w:rsidRDefault="00631EAA" w:rsidP="00631EAA">
      <w:pPr>
        <w:pStyle w:val="Textbezslovn"/>
        <w:ind w:left="0"/>
      </w:pPr>
      <w:r w:rsidRPr="00631EAA">
        <w:t>V tomto seznamu dodavatel uvádí pouze osoby za účelem prokázání kvalifikace, nikoli hodnocení. Údaje ohledně osob, které mají být pouze hodnoceny, uvede dodavatel v nabídce uvedením v profesním životopisu jednotlivých osob (následující Příloha č. 6).</w:t>
      </w:r>
    </w:p>
    <w:p w:rsidR="00631EAA" w:rsidRDefault="00631EAA" w:rsidP="00631EAA">
      <w:pPr>
        <w:pStyle w:val="Textbezslovn"/>
        <w:ind w:left="0"/>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268" w:type="dxa"/>
          </w:tcPr>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EE3C5F" w:rsidRDefault="0035531B" w:rsidP="007E6155">
      <w:pPr>
        <w:pStyle w:val="Textbezslovn"/>
        <w:ind w:left="0"/>
      </w:pPr>
      <w:r w:rsidRPr="00EE3C5F">
        <w:rPr>
          <w:b/>
        </w:rPr>
        <w:t>*</w:t>
      </w:r>
      <w:r w:rsidR="00EE3C5F">
        <w:t xml:space="preserve"> </w:t>
      </w:r>
      <w:r w:rsidR="007E6155" w:rsidRPr="007E6155">
        <w:t>V příslušném sloupci dodavatel doplní údaj o zkušenosti pouze u těch osob, u kterých je zkušenost požadována dle čl. 8.5 těchto Pokynů pro účely prokázání kvalifikace. U ostatních osob tento sloupec proškrtne, nevyplní nebo jinak označí, že se netýká.</w:t>
      </w:r>
    </w:p>
    <w:p w:rsidR="0035531B" w:rsidRDefault="0035531B" w:rsidP="00EE3C5F">
      <w:pPr>
        <w:pStyle w:val="Textbezslovn"/>
      </w:pP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rsidR="00543F07" w:rsidRPr="00543F07" w:rsidRDefault="00543F07" w:rsidP="00543F07">
      <w:pPr>
        <w:pStyle w:val="Doplujcdaje"/>
        <w:jc w:val="both"/>
      </w:pPr>
    </w:p>
    <w:p w:rsidR="00564BCA" w:rsidRDefault="00564BCA" w:rsidP="00564BCA">
      <w:pPr>
        <w:pStyle w:val="Textbezslovn"/>
        <w:ind w:left="0"/>
      </w:pPr>
      <w:r>
        <w:t>Níže uvedená osoba je dodavatelem v nabídce předkládána za účelem: [</w:t>
      </w:r>
      <w:r w:rsidRPr="00564BCA">
        <w:rPr>
          <w:b/>
          <w:highlight w:val="yellow"/>
        </w:rPr>
        <w:t>DOPLNÍ DODAVATEL jednu z následujících možností</w:t>
      </w:r>
      <w:r>
        <w:t>]</w:t>
      </w:r>
    </w:p>
    <w:p w:rsidR="00564BCA" w:rsidRPr="00564BCA" w:rsidRDefault="00564BCA" w:rsidP="00564BCA">
      <w:pPr>
        <w:pStyle w:val="Odrka1-2-"/>
        <w:numPr>
          <w:ilvl w:val="0"/>
          <w:numId w:val="34"/>
        </w:numPr>
        <w:rPr>
          <w:highlight w:val="yellow"/>
        </w:rPr>
      </w:pPr>
      <w:r w:rsidRPr="00564BCA">
        <w:rPr>
          <w:b/>
          <w:highlight w:val="yellow"/>
        </w:rPr>
        <w:t>pouze prokázání kvalifikace</w:t>
      </w:r>
      <w:r w:rsidRPr="00564BCA">
        <w:rPr>
          <w:highlight w:val="yellow"/>
        </w:rPr>
        <w:t xml:space="preserve"> (u těch členů odborného personálu, prostřednictvím nichž je prokazována kvalifikace, avšak nejsou předmětem hodnocení, případně nemají být hodnoceni)</w:t>
      </w:r>
    </w:p>
    <w:p w:rsidR="00564BCA" w:rsidRPr="00564BCA" w:rsidRDefault="00564BCA" w:rsidP="00564BCA">
      <w:pPr>
        <w:pStyle w:val="Odrka1-2-"/>
        <w:numPr>
          <w:ilvl w:val="0"/>
          <w:numId w:val="34"/>
        </w:numPr>
        <w:rPr>
          <w:highlight w:val="yellow"/>
        </w:rPr>
      </w:pPr>
      <w:r w:rsidRPr="00564BCA">
        <w:rPr>
          <w:b/>
          <w:highlight w:val="yellow"/>
        </w:rPr>
        <w:t>prokázání kvalifikace a hodnocení</w:t>
      </w:r>
      <w:r w:rsidRPr="00564BCA">
        <w:rPr>
          <w:highlight w:val="yellow"/>
        </w:rPr>
        <w:t xml:space="preserve"> (u těch členů odborného personálu, prostřednictvím nichž je prokazována kvalifikace, a jsou rovněž předmětem hodnocení)</w:t>
      </w:r>
    </w:p>
    <w:p w:rsidR="00564BCA" w:rsidRPr="00564BCA" w:rsidRDefault="00564BCA" w:rsidP="00564BCA">
      <w:pPr>
        <w:pStyle w:val="Odrka1-2-"/>
        <w:numPr>
          <w:ilvl w:val="0"/>
          <w:numId w:val="34"/>
        </w:numPr>
        <w:rPr>
          <w:highlight w:val="yellow"/>
        </w:rPr>
      </w:pPr>
      <w:r w:rsidRPr="00564BCA">
        <w:rPr>
          <w:b/>
          <w:highlight w:val="yellow"/>
        </w:rPr>
        <w:t>pouze hodnocení</w:t>
      </w:r>
      <w:r w:rsidRPr="00564BCA">
        <w:rPr>
          <w:highlight w:val="yellow"/>
        </w:rPr>
        <w:t xml:space="preserve"> (u členů odborného personálu navržených navíc, prostřednictvím nichž není prokazována kvalifikace, avšak mají být hodnoceni)</w:t>
      </w:r>
    </w:p>
    <w:p w:rsidR="00474F4D" w:rsidRPr="0042061D" w:rsidRDefault="00543F07" w:rsidP="00543F07">
      <w:pPr>
        <w:pStyle w:val="Doplujcdaje"/>
        <w:ind w:left="360"/>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(zadavatel doporučuje, aby dodavatel tuto informaci v nabídce uvedl formou zvolení jedné z výše uvedených možností). Nebude-li nabídka tento údaj obsahovat, nebude taková fyzická osoba hodnocena pro žádnou z funkcí, které má zastávat. Zadavatel upozorňuje, že tento údaj nemůže být dodatečně doplňován postupem dle § 46 odst. 2 ZZVZ.</w:t>
      </w:r>
    </w:p>
    <w:p w:rsidR="00543F07" w:rsidRPr="00543F07" w:rsidRDefault="00543F07" w:rsidP="00543F07">
      <w:pPr>
        <w:pStyle w:val="Doplujcdaje"/>
        <w:ind w:left="360"/>
        <w:jc w:val="both"/>
      </w:pPr>
    </w:p>
    <w:p w:rsidR="0035531B" w:rsidRDefault="0035531B" w:rsidP="0077382B">
      <w:pPr>
        <w:pStyle w:val="Odstavec1-1a"/>
        <w:numPr>
          <w:ilvl w:val="0"/>
          <w:numId w:val="13"/>
        </w:numPr>
      </w:pPr>
      <w:r>
        <w:t>Příjmení: [</w:t>
      </w:r>
      <w:r w:rsidRPr="00DE6A35">
        <w:rPr>
          <w:b/>
          <w:highlight w:val="yellow"/>
        </w:rPr>
        <w:t>DOPLNÍ DODAVATEL</w:t>
      </w:r>
      <w:r>
        <w:t>]</w:t>
      </w:r>
    </w:p>
    <w:p w:rsidR="0035531B" w:rsidRDefault="0035531B" w:rsidP="0077382B">
      <w:pPr>
        <w:pStyle w:val="Odstavec1-1a"/>
        <w:numPr>
          <w:ilvl w:val="0"/>
          <w:numId w:val="13"/>
        </w:numPr>
      </w:pPr>
      <w:r>
        <w:t>Jméno: [</w:t>
      </w:r>
      <w:r w:rsidRPr="00DE6A35">
        <w:rPr>
          <w:b/>
          <w:highlight w:val="yellow"/>
        </w:rPr>
        <w:t>DOPLNÍ DODAVATEL</w:t>
      </w:r>
      <w:r>
        <w:t>]</w:t>
      </w:r>
    </w:p>
    <w:p w:rsidR="0035531B" w:rsidRDefault="0035531B" w:rsidP="0077382B">
      <w:pPr>
        <w:pStyle w:val="Odstavec1-1a"/>
        <w:numPr>
          <w:ilvl w:val="0"/>
          <w:numId w:val="13"/>
        </w:numPr>
      </w:pPr>
      <w:r>
        <w:t>Datum narození: [</w:t>
      </w:r>
      <w:r w:rsidRPr="00833899">
        <w:rPr>
          <w:highlight w:val="yellow"/>
        </w:rPr>
        <w:t>DOPLNÍ DODAVATEL</w:t>
      </w:r>
      <w:r>
        <w:t>]</w:t>
      </w:r>
    </w:p>
    <w:p w:rsidR="0035531B" w:rsidRDefault="0035531B" w:rsidP="0077382B">
      <w:pPr>
        <w:pStyle w:val="Odstavec1-1a"/>
        <w:numPr>
          <w:ilvl w:val="0"/>
          <w:numId w:val="13"/>
        </w:numPr>
      </w:pPr>
      <w:r>
        <w:t>Kontaktní pracovní adresa (včetně pracovní tel/e-mail): [</w:t>
      </w:r>
      <w:r w:rsidRPr="00833899">
        <w:rPr>
          <w:highlight w:val="yellow"/>
        </w:rPr>
        <w:t>DOPLNÍ DODAVATEL</w:t>
      </w:r>
      <w:r>
        <w:t>]</w:t>
      </w:r>
    </w:p>
    <w:p w:rsidR="0035531B" w:rsidRDefault="0035531B" w:rsidP="0077382B">
      <w:pPr>
        <w:pStyle w:val="Odstavec1-1a"/>
        <w:numPr>
          <w:ilvl w:val="0"/>
          <w:numId w:val="13"/>
        </w:numPr>
      </w:pPr>
      <w:r>
        <w:t xml:space="preserve">Nejvyšší dosažené </w:t>
      </w:r>
      <w:r w:rsidRPr="001950C2">
        <w:rPr>
          <w:b/>
        </w:rPr>
        <w:t>vzdělání</w:t>
      </w:r>
      <w:r>
        <w:t>, resp. postačuje uvést vzdělání</w:t>
      </w:r>
      <w:r w:rsidR="00BC6D2B">
        <w:t xml:space="preserve"> </w:t>
      </w:r>
      <w:r w:rsidR="00564BCA">
        <w:t xml:space="preserve">požadované </w:t>
      </w:r>
      <w:r w:rsidR="00BC6D2B">
        <w:t>k </w:t>
      </w:r>
      <w:r>
        <w:t>prokázání kvalifikace:</w:t>
      </w:r>
    </w:p>
    <w:p w:rsidR="00564BCA" w:rsidRPr="0042061D" w:rsidRDefault="00543F07" w:rsidP="00543F07">
      <w:pPr>
        <w:pStyle w:val="Doplujcdaje"/>
        <w:ind w:left="1077"/>
        <w:jc w:val="both"/>
        <w:rPr>
          <w:sz w:val="16"/>
          <w:szCs w:val="16"/>
        </w:rPr>
      </w:pPr>
      <w:r w:rsidRPr="0042061D">
        <w:rPr>
          <w:b/>
          <w:sz w:val="16"/>
          <w:szCs w:val="16"/>
        </w:rPr>
        <w:t xml:space="preserve">Pozn. zadavatele: </w:t>
      </w:r>
      <w:r w:rsidR="00564BCA" w:rsidRPr="0042061D">
        <w:rPr>
          <w:sz w:val="16"/>
          <w:szCs w:val="16"/>
        </w:rPr>
        <w:t>Informace o vzdělání vyplňují všichni, i osoby, které mají být pouze hodnoceny.</w:t>
      </w:r>
      <w:r w:rsidRPr="0042061D">
        <w:rPr>
          <w:sz w:val="16"/>
          <w:szCs w:val="16"/>
        </w:rPr>
        <w:t xml:space="preserve"> </w:t>
      </w:r>
    </w:p>
    <w:p w:rsidR="00543F07" w:rsidRPr="00327047" w:rsidRDefault="00543F07" w:rsidP="00543F07">
      <w:pPr>
        <w:pStyle w:val="Doplujcdaje"/>
        <w:ind w:left="1077"/>
        <w:jc w:val="both"/>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564BCA">
            <w:pPr>
              <w:rPr>
                <w:sz w:val="16"/>
                <w:szCs w:val="16"/>
              </w:rPr>
            </w:pPr>
            <w:r w:rsidRPr="00833899">
              <w:rPr>
                <w:sz w:val="16"/>
                <w:szCs w:val="16"/>
              </w:rPr>
              <w:t>Od (měsíc/rok)</w:t>
            </w:r>
            <w:r w:rsidR="00564BCA">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543F07">
      <w:pPr>
        <w:pStyle w:val="Odstavec1-1a"/>
        <w:spacing w:before="240"/>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Default="0035531B" w:rsidP="00327047">
      <w:pPr>
        <w:pStyle w:val="Odstavec1-1a"/>
        <w:spacing w:after="0"/>
      </w:pPr>
      <w:r w:rsidRPr="008E1138">
        <w:rPr>
          <w:b/>
        </w:rPr>
        <w:lastRenderedPageBreak/>
        <w:t>Praxe</w:t>
      </w:r>
      <w:r w:rsidRPr="00833899">
        <w:t xml:space="preserve"> pro účely </w:t>
      </w:r>
      <w:r w:rsidRPr="000E48A0">
        <w:rPr>
          <w:b/>
        </w:rPr>
        <w:t>prokázání kvalifikace</w:t>
      </w:r>
      <w:r w:rsidR="00307641" w:rsidRPr="00833899">
        <w:rPr>
          <w:rStyle w:val="Znakapoznpodarou"/>
        </w:rPr>
        <w:footnoteReference w:id="1"/>
      </w:r>
      <w:r w:rsidRPr="00833899">
        <w:t>:</w:t>
      </w:r>
    </w:p>
    <w:p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543F07" w:rsidP="00327047">
      <w:pPr>
        <w:pStyle w:val="Odstavec1-1a"/>
        <w:spacing w:after="0"/>
      </w:pPr>
      <w:r w:rsidRPr="00543F07">
        <w:rPr>
          <w:b/>
        </w:rPr>
        <w:t xml:space="preserve">Zkušenosti </w:t>
      </w:r>
      <w:r w:rsidRPr="00543F07">
        <w:t>s plněním zakázek u funkce</w:t>
      </w:r>
      <w:r w:rsidRPr="00543F07">
        <w:rPr>
          <w:b/>
        </w:rPr>
        <w:t xml:space="preserve"> vedoucího týmu za účelem prokázání kvalifikace </w:t>
      </w:r>
      <w:r w:rsidRPr="00543F07">
        <w:t>(u ostatních osob se tabulka proškrtne nebo nevyplní)</w:t>
      </w:r>
      <w:r w:rsidR="00307641">
        <w:rPr>
          <w:rStyle w:val="Znakapoznpodarou"/>
        </w:rPr>
        <w:footnoteReference w:id="2"/>
      </w:r>
      <w:r w:rsidR="0035531B">
        <w:t>:</w:t>
      </w:r>
    </w:p>
    <w:p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307641">
            <w:pPr>
              <w:rPr>
                <w:sz w:val="16"/>
                <w:szCs w:val="16"/>
              </w:rPr>
            </w:pPr>
            <w:r w:rsidRPr="00543F07">
              <w:rPr>
                <w:sz w:val="16"/>
                <w:szCs w:val="16"/>
              </w:rPr>
              <w:t>Popis předmětu plnění zakázky - v detailu potřebném pro ověření splnění požadavků</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6075C0">
            <w:pPr>
              <w:rPr>
                <w:sz w:val="16"/>
                <w:szCs w:val="16"/>
              </w:rPr>
            </w:pPr>
            <w:r w:rsidRPr="00543F07">
              <w:rPr>
                <w:sz w:val="16"/>
                <w:szCs w:val="16"/>
              </w:rPr>
              <w:t>Termín dokončení zakázky, resp. té části plnění zakázky, které obsahově odpovídá zadavatelem stanovené minimální úrovni požadované kval</w:t>
            </w:r>
            <w:r w:rsidR="006075C0">
              <w:rPr>
                <w:sz w:val="16"/>
                <w:szCs w:val="16"/>
              </w:rPr>
              <w:t>ifikace (tj. projektových prací</w:t>
            </w:r>
            <w:r w:rsidRPr="00543F07">
              <w:rPr>
                <w:sz w:val="16"/>
                <w:szCs w:val="16"/>
              </w:rPr>
              <w:t>) v případě zakázky na více činností</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1E69B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6075C0" w:rsidRPr="003F7B34" w:rsidRDefault="00543F07" w:rsidP="00307641">
            <w:pPr>
              <w:rPr>
                <w:b w:val="0"/>
                <w:sz w:val="16"/>
                <w:szCs w:val="16"/>
              </w:rPr>
            </w:pPr>
            <w:r w:rsidRPr="003F7B34">
              <w:rPr>
                <w:b w:val="0"/>
                <w:sz w:val="16"/>
                <w:szCs w:val="16"/>
              </w:rPr>
              <w:t xml:space="preserve">Popis pracovních činností vykonávaných členem </w:t>
            </w:r>
            <w:proofErr w:type="spellStart"/>
            <w:r w:rsidRPr="003F7B34">
              <w:rPr>
                <w:b w:val="0"/>
                <w:sz w:val="16"/>
                <w:szCs w:val="16"/>
              </w:rPr>
              <w:t>odb</w:t>
            </w:r>
            <w:proofErr w:type="spellEnd"/>
            <w:r w:rsidRPr="003F7B34">
              <w:rPr>
                <w:b w:val="0"/>
                <w:sz w:val="16"/>
                <w:szCs w:val="16"/>
              </w:rPr>
              <w:t>. personálu - v detailu potřebném pro ověření splnění požadavků</w:t>
            </w:r>
          </w:p>
        </w:tc>
        <w:tc>
          <w:tcPr>
            <w:tcW w:w="2835" w:type="dxa"/>
            <w:tcBorders>
              <w:top w:val="single" w:sz="2" w:space="0" w:color="auto"/>
            </w:tcBorders>
            <w:shd w:val="clear" w:color="auto" w:fill="auto"/>
          </w:tcPr>
          <w:p w:rsidR="00452F69" w:rsidRPr="003F7B34"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3F7B34">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0E48A0" w:rsidRPr="0042061D" w:rsidRDefault="000E48A0" w:rsidP="000E48A0">
      <w:pPr>
        <w:pStyle w:val="Doplujcdaje"/>
        <w:ind w:left="1077"/>
        <w:jc w:val="both"/>
        <w:rPr>
          <w:sz w:val="16"/>
          <w:szCs w:val="16"/>
        </w:rPr>
      </w:pPr>
      <w:r w:rsidRPr="0042061D">
        <w:rPr>
          <w:b/>
          <w:sz w:val="16"/>
          <w:szCs w:val="16"/>
        </w:rPr>
        <w:t>Pozn. zadavatele:</w:t>
      </w:r>
      <w:r w:rsidRPr="0042061D">
        <w:rPr>
          <w:sz w:val="16"/>
          <w:szCs w:val="16"/>
        </w:rPr>
        <w:t xml:space="preserve"> Informace o odborné způsobilosti vyplňují všichni, i osoby, které mají být pouze hodnoceny. </w:t>
      </w:r>
    </w:p>
    <w:p w:rsidR="000E48A0" w:rsidRDefault="000E48A0" w:rsidP="00452F69">
      <w:pPr>
        <w:pStyle w:val="Textbezslovn"/>
        <w:ind w:left="1077"/>
      </w:pP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0E48A0" w:rsidRPr="000E48A0" w:rsidRDefault="000E48A0" w:rsidP="000E48A0">
      <w:pPr>
        <w:pStyle w:val="Textbezslovn"/>
        <w:rPr>
          <w:b/>
        </w:rPr>
      </w:pPr>
      <w:r w:rsidRPr="000E48A0">
        <w:rPr>
          <w:b/>
        </w:rPr>
        <w:t>Následující body „r</w:t>
      </w:r>
      <w:r w:rsidR="00B035B6">
        <w:rPr>
          <w:b/>
        </w:rPr>
        <w:t>)</w:t>
      </w:r>
      <w:r w:rsidRPr="000E48A0">
        <w:rPr>
          <w:b/>
        </w:rPr>
        <w:t>“ a „s</w:t>
      </w:r>
      <w:r w:rsidR="00B035B6">
        <w:rPr>
          <w:b/>
        </w:rPr>
        <w:t>)</w:t>
      </w:r>
      <w:r w:rsidRPr="000E48A0">
        <w:rPr>
          <w:b/>
        </w:rPr>
        <w:t>“ bude dodavatel vyplňovat za účelem hodnocení u těch členů odborného personálu, kteří mají být hodnoceni. 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příslušné položky bodů „r</w:t>
      </w:r>
      <w:r w:rsidR="00B035B6">
        <w:rPr>
          <w:b/>
        </w:rPr>
        <w:t>)</w:t>
      </w:r>
      <w:r w:rsidRPr="000E48A0">
        <w:rPr>
          <w:b/>
        </w:rPr>
        <w:t>“ a „s</w:t>
      </w:r>
      <w:r w:rsidR="00B035B6">
        <w:rPr>
          <w:b/>
        </w:rPr>
        <w:t>)</w:t>
      </w:r>
      <w:r w:rsidRPr="000E48A0">
        <w:rPr>
          <w:b/>
        </w:rPr>
        <w:t xml:space="preserve">“ proškrtne, nebo ponechá nevyplněné.  Bližší informace k hodnocení – viz čl. 16.3 těchto Pokynů. </w:t>
      </w:r>
    </w:p>
    <w:p w:rsidR="000E48A0" w:rsidRDefault="00B035B6" w:rsidP="00B035B6">
      <w:pPr>
        <w:pStyle w:val="Odstavec1-1a"/>
        <w:numPr>
          <w:ilvl w:val="0"/>
          <w:numId w:val="0"/>
        </w:numPr>
        <w:ind w:left="737"/>
      </w:pPr>
      <w:r>
        <w:rPr>
          <w:b/>
        </w:rPr>
        <w:t xml:space="preserve">r) </w:t>
      </w:r>
      <w:r w:rsidR="000E48A0" w:rsidRPr="000E48A0">
        <w:rPr>
          <w:b/>
        </w:rPr>
        <w:t>Praxe</w:t>
      </w:r>
      <w:r w:rsidR="000E48A0">
        <w:t xml:space="preserve">, jež je relevantní dle čl. 16.3 těchto Pokynů </w:t>
      </w:r>
      <w:r w:rsidR="000E48A0" w:rsidRPr="000E48A0">
        <w:rPr>
          <w:b/>
        </w:rPr>
        <w:t>pro hodnocení</w:t>
      </w:r>
      <w:r w:rsidR="000E48A0">
        <w:rPr>
          <w:rStyle w:val="Znakapoznpodarou"/>
        </w:rPr>
        <w:footnoteReference w:id="3"/>
      </w:r>
      <w:r w:rsidR="000E48A0">
        <w:t>:</w:t>
      </w:r>
    </w:p>
    <w:p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0E48A0" w:rsidRPr="00833899" w:rsidTr="00DE01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0E48A0" w:rsidRPr="00833899" w:rsidRDefault="000E48A0" w:rsidP="0042061D">
            <w:pPr>
              <w:rPr>
                <w:sz w:val="16"/>
                <w:szCs w:val="16"/>
              </w:rPr>
            </w:pPr>
            <w:r w:rsidRPr="00833899">
              <w:rPr>
                <w:sz w:val="16"/>
                <w:szCs w:val="16"/>
              </w:rPr>
              <w:t xml:space="preserve">Roky odborné praxe </w:t>
            </w:r>
            <w:r w:rsidR="0042061D">
              <w:rPr>
                <w:sz w:val="16"/>
                <w:szCs w:val="16"/>
              </w:rPr>
              <w:t>pro hodnocení</w:t>
            </w:r>
          </w:p>
        </w:tc>
        <w:tc>
          <w:tcPr>
            <w:tcW w:w="2835" w:type="dxa"/>
            <w:tcBorders>
              <w:bottom w:val="single" w:sz="2" w:space="0" w:color="auto"/>
            </w:tcBorders>
            <w:shd w:val="clear" w:color="auto" w:fill="auto"/>
          </w:tcPr>
          <w:p w:rsidR="000E48A0" w:rsidRPr="00833899" w:rsidRDefault="000E48A0" w:rsidP="00DE01F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0E48A0"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DE01F1">
            <w:pPr>
              <w:rPr>
                <w:sz w:val="16"/>
                <w:szCs w:val="16"/>
              </w:rPr>
            </w:pPr>
            <w:r w:rsidRPr="00833899">
              <w:rPr>
                <w:sz w:val="16"/>
                <w:szCs w:val="16"/>
              </w:rPr>
              <w:t xml:space="preserve">Délka od (měsíc/rok) </w:t>
            </w:r>
            <w:r>
              <w:rPr>
                <w:sz w:val="16"/>
                <w:szCs w:val="16"/>
              </w:rPr>
              <w:t xml:space="preserve">- </w:t>
            </w:r>
            <w:r w:rsidRPr="00833899">
              <w:rPr>
                <w:sz w:val="16"/>
                <w:szCs w:val="16"/>
              </w:rPr>
              <w:t>do (měsíc/rok) včetně</w:t>
            </w:r>
          </w:p>
        </w:tc>
        <w:tc>
          <w:tcPr>
            <w:tcW w:w="2835" w:type="dxa"/>
            <w:tcBorders>
              <w:top w:val="single" w:sz="2" w:space="0" w:color="auto"/>
            </w:tcBorders>
          </w:tcPr>
          <w:p w:rsidR="000E48A0" w:rsidRPr="00833899" w:rsidRDefault="000E48A0"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DE01F1">
            <w:pPr>
              <w:rPr>
                <w:sz w:val="16"/>
                <w:szCs w:val="16"/>
              </w:rPr>
            </w:pPr>
            <w:r w:rsidRPr="00833899">
              <w:rPr>
                <w:sz w:val="16"/>
                <w:szCs w:val="16"/>
              </w:rPr>
              <w:lastRenderedPageBreak/>
              <w:t>Místo výkonu praxe</w:t>
            </w:r>
          </w:p>
        </w:tc>
        <w:tc>
          <w:tcPr>
            <w:tcW w:w="2835" w:type="dxa"/>
            <w:tcBorders>
              <w:top w:val="single" w:sz="2" w:space="0" w:color="auto"/>
            </w:tcBorders>
          </w:tcPr>
          <w:p w:rsidR="000E48A0" w:rsidRPr="00833899" w:rsidRDefault="000E48A0"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DE01F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0E48A0" w:rsidRPr="00833899" w:rsidRDefault="000E48A0"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0E48A0">
            <w:pPr>
              <w:rPr>
                <w:sz w:val="16"/>
                <w:szCs w:val="16"/>
              </w:rPr>
            </w:pPr>
            <w:r w:rsidRPr="000E48A0">
              <w:rPr>
                <w:sz w:val="16"/>
                <w:szCs w:val="16"/>
              </w:rPr>
              <w:t xml:space="preserve">Vykonávaná </w:t>
            </w:r>
            <w:r>
              <w:rPr>
                <w:sz w:val="16"/>
                <w:szCs w:val="16"/>
              </w:rPr>
              <w:t>f</w:t>
            </w:r>
            <w:r w:rsidRPr="00833899">
              <w:rPr>
                <w:sz w:val="16"/>
                <w:szCs w:val="16"/>
              </w:rPr>
              <w:t>unkce</w:t>
            </w:r>
          </w:p>
        </w:tc>
        <w:tc>
          <w:tcPr>
            <w:tcW w:w="2835" w:type="dxa"/>
            <w:tcBorders>
              <w:top w:val="single" w:sz="2" w:space="0" w:color="auto"/>
            </w:tcBorders>
          </w:tcPr>
          <w:p w:rsidR="000E48A0" w:rsidRPr="00833899" w:rsidRDefault="000E48A0"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DE01F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0E48A0" w:rsidRPr="00833899" w:rsidRDefault="000E48A0" w:rsidP="00DE01F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0E48A0" w:rsidRPr="00833899" w:rsidRDefault="000E48A0" w:rsidP="00DE01F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0E48A0" w:rsidRPr="00833899" w:rsidRDefault="000E48A0" w:rsidP="000E48A0">
      <w:pPr>
        <w:pStyle w:val="Textbezslovn"/>
        <w:ind w:left="0"/>
      </w:pPr>
    </w:p>
    <w:p w:rsidR="000E48A0" w:rsidRDefault="00B035B6" w:rsidP="00B035B6">
      <w:pPr>
        <w:pStyle w:val="Odstavec1-1a"/>
        <w:numPr>
          <w:ilvl w:val="0"/>
          <w:numId w:val="0"/>
        </w:numPr>
        <w:spacing w:after="0"/>
        <w:ind w:left="737"/>
      </w:pPr>
      <w:r>
        <w:rPr>
          <w:b/>
        </w:rPr>
        <w:t xml:space="preserve">s) </w:t>
      </w:r>
      <w:r w:rsidR="000E48A0" w:rsidRPr="0042061D">
        <w:rPr>
          <w:b/>
        </w:rPr>
        <w:t>Zkušenosti</w:t>
      </w:r>
      <w:r w:rsidR="000E48A0">
        <w:t xml:space="preserve"> s plněním zakázek, jež jsou relevantní dle čl. 16.3 těchto Pokynů </w:t>
      </w:r>
      <w:r w:rsidR="000E48A0" w:rsidRPr="0042061D">
        <w:rPr>
          <w:b/>
        </w:rPr>
        <w:t>pro hodnocení</w:t>
      </w:r>
      <w:r w:rsidR="0042061D">
        <w:rPr>
          <w:rStyle w:val="Znakapoznpodarou"/>
        </w:rPr>
        <w:footnoteReference w:id="4"/>
      </w:r>
      <w:r w:rsidR="000E48A0">
        <w:t xml:space="preserve">: </w:t>
      </w:r>
    </w:p>
    <w:p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2061D" w:rsidRPr="00833899" w:rsidTr="00DE01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2061D" w:rsidRPr="00833899" w:rsidRDefault="0042061D" w:rsidP="00DE01F1">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rsidR="0042061D" w:rsidRPr="00833899" w:rsidRDefault="0042061D" w:rsidP="00DE01F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Pr="00833899" w:rsidRDefault="0042061D" w:rsidP="00DE01F1">
            <w:pPr>
              <w:rPr>
                <w:sz w:val="16"/>
                <w:szCs w:val="16"/>
              </w:rPr>
            </w:pPr>
            <w:r w:rsidRPr="00543F07">
              <w:rPr>
                <w:sz w:val="16"/>
                <w:szCs w:val="16"/>
              </w:rPr>
              <w:t>Popis předmětu plnění zakázky - v detailu potřebném pro ověření splnění požadavků</w:t>
            </w:r>
          </w:p>
        </w:tc>
        <w:tc>
          <w:tcPr>
            <w:tcW w:w="2835" w:type="dxa"/>
            <w:tcBorders>
              <w:top w:val="single" w:sz="2" w:space="0" w:color="auto"/>
            </w:tcBorders>
          </w:tcPr>
          <w:p w:rsidR="0042061D" w:rsidRPr="00833899" w:rsidRDefault="0042061D"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Pr="00543F07" w:rsidRDefault="0042061D" w:rsidP="00DE01F1">
            <w:pPr>
              <w:rPr>
                <w:sz w:val="16"/>
                <w:szCs w:val="16"/>
              </w:rPr>
            </w:pPr>
            <w:r w:rsidRPr="0042061D">
              <w:rPr>
                <w:sz w:val="16"/>
                <w:szCs w:val="16"/>
              </w:rPr>
              <w:t>Cena zakázky v Kč bez DPH, resp. té části plnění zakázky, které obsahově odpovídá zadavatelem stanovené minimální úrovni hodnocené zkušenosti (tj. projektových prací) v případě zakázky na více činností</w:t>
            </w:r>
          </w:p>
        </w:tc>
        <w:tc>
          <w:tcPr>
            <w:tcW w:w="2835" w:type="dxa"/>
            <w:tcBorders>
              <w:top w:val="single" w:sz="2" w:space="0" w:color="auto"/>
            </w:tcBorders>
          </w:tcPr>
          <w:p w:rsidR="0042061D" w:rsidRPr="00833899" w:rsidRDefault="0042061D" w:rsidP="00DE01F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Pr="00833899" w:rsidRDefault="0042061D" w:rsidP="00DE01F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rsidR="0042061D" w:rsidRPr="00833899" w:rsidRDefault="0042061D"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42061D">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rsidR="0042061D" w:rsidRPr="00833899" w:rsidRDefault="0042061D" w:rsidP="0042061D">
            <w:pPr>
              <w:rPr>
                <w:sz w:val="16"/>
                <w:szCs w:val="16"/>
              </w:rPr>
            </w:pPr>
            <w:r w:rsidRPr="00543F07">
              <w:rPr>
                <w:sz w:val="16"/>
                <w:szCs w:val="16"/>
              </w:rPr>
              <w:t xml:space="preserve">Termín dokončení zakázky, resp. té části plnění zakázky, které obsahově odpovídá zadavatelem stanovené minimální úrovni </w:t>
            </w:r>
            <w:r w:rsidRPr="0042061D">
              <w:rPr>
                <w:sz w:val="16"/>
                <w:szCs w:val="16"/>
              </w:rPr>
              <w:t xml:space="preserve">hodnocené zkušenosti </w:t>
            </w:r>
            <w:r w:rsidRPr="00543F07">
              <w:rPr>
                <w:sz w:val="16"/>
                <w:szCs w:val="16"/>
              </w:rPr>
              <w:t>(tj. projektových prací) v případě zakázky na více činností</w:t>
            </w:r>
          </w:p>
        </w:tc>
        <w:tc>
          <w:tcPr>
            <w:tcW w:w="2835" w:type="dxa"/>
            <w:tcBorders>
              <w:top w:val="single" w:sz="2" w:space="0" w:color="auto"/>
              <w:bottom w:val="single" w:sz="2" w:space="0" w:color="auto"/>
            </w:tcBorders>
          </w:tcPr>
          <w:p w:rsidR="0042061D" w:rsidRPr="00833899" w:rsidRDefault="0042061D"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4206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2061D" w:rsidRPr="0042061D" w:rsidRDefault="0042061D" w:rsidP="00DE01F1">
            <w:pPr>
              <w:rPr>
                <w:b w:val="0"/>
                <w:sz w:val="16"/>
                <w:szCs w:val="16"/>
              </w:rPr>
            </w:pPr>
            <w:r w:rsidRPr="0042061D">
              <w:rPr>
                <w:b w:val="0"/>
                <w:sz w:val="16"/>
                <w:szCs w:val="16"/>
              </w:rPr>
              <w:t xml:space="preserve">Popis pracovních činností vykonávaných členem </w:t>
            </w:r>
            <w:proofErr w:type="spellStart"/>
            <w:r w:rsidRPr="0042061D">
              <w:rPr>
                <w:b w:val="0"/>
                <w:sz w:val="16"/>
                <w:szCs w:val="16"/>
              </w:rPr>
              <w:t>odb</w:t>
            </w:r>
            <w:proofErr w:type="spellEnd"/>
            <w:r w:rsidRPr="0042061D">
              <w:rPr>
                <w:b w:val="0"/>
                <w:sz w:val="16"/>
                <w:szCs w:val="16"/>
              </w:rPr>
              <w:t>. personálu - v detailu potřebném pro ověření splnění požadavků</w:t>
            </w:r>
          </w:p>
        </w:tc>
        <w:tc>
          <w:tcPr>
            <w:tcW w:w="2835" w:type="dxa"/>
            <w:tcBorders>
              <w:top w:val="single" w:sz="2" w:space="0" w:color="auto"/>
            </w:tcBorders>
            <w:shd w:val="clear" w:color="auto" w:fill="auto"/>
          </w:tcPr>
          <w:p w:rsidR="0042061D" w:rsidRPr="0042061D" w:rsidRDefault="0042061D" w:rsidP="00DE01F1">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rsidR="0042061D" w:rsidRPr="00833899" w:rsidRDefault="0042061D" w:rsidP="0042061D">
      <w:pPr>
        <w:pStyle w:val="Textbezslovn"/>
        <w:ind w:left="0"/>
      </w:pPr>
    </w:p>
    <w:p w:rsidR="0042061D" w:rsidRDefault="000E48A0" w:rsidP="000E48A0">
      <w:pPr>
        <w:pStyle w:val="Textbezslovn"/>
        <w:rPr>
          <w:b/>
        </w:rPr>
      </w:pPr>
      <w:r w:rsidRPr="0042061D">
        <w:rPr>
          <w:b/>
        </w:rPr>
        <w:t xml:space="preserve">Přílohy: </w:t>
      </w:r>
      <w:r w:rsidRPr="0042061D">
        <w:rPr>
          <w:b/>
        </w:rPr>
        <w:tab/>
      </w:r>
    </w:p>
    <w:p w:rsidR="000E48A0" w:rsidRPr="0042061D" w:rsidRDefault="000E48A0" w:rsidP="0042061D">
      <w:pPr>
        <w:pStyle w:val="Textbezslovn"/>
        <w:numPr>
          <w:ilvl w:val="1"/>
          <w:numId w:val="34"/>
        </w:numPr>
        <w:rPr>
          <w:b/>
        </w:rPr>
      </w:pPr>
      <w:r w:rsidRPr="0042061D">
        <w:rPr>
          <w:b/>
        </w:rPr>
        <w:t>doklady o požadovaném vzdělání každého člena odborného personálu dodavatele</w:t>
      </w:r>
    </w:p>
    <w:p w:rsidR="000E48A0" w:rsidRPr="0042061D" w:rsidRDefault="000E48A0" w:rsidP="0042061D">
      <w:pPr>
        <w:pStyle w:val="Textbezslovn"/>
        <w:numPr>
          <w:ilvl w:val="1"/>
          <w:numId w:val="34"/>
        </w:numPr>
        <w:rPr>
          <w:b/>
        </w:rPr>
      </w:pPr>
      <w:r w:rsidRPr="0042061D">
        <w:rPr>
          <w:b/>
        </w:rPr>
        <w:t>doklady o odborné způsobilosti členů odborného personálu, u kterých jsou požadovány</w:t>
      </w:r>
    </w:p>
    <w:p w:rsidR="000E48A0" w:rsidRPr="0042061D" w:rsidRDefault="0042061D" w:rsidP="00327047">
      <w:pPr>
        <w:pStyle w:val="Doplujcdaje"/>
        <w:ind w:left="709"/>
        <w:jc w:val="both"/>
        <w:rPr>
          <w:sz w:val="16"/>
          <w:szCs w:val="16"/>
        </w:rPr>
      </w:pPr>
      <w:r w:rsidRPr="0042061D">
        <w:rPr>
          <w:b/>
          <w:sz w:val="16"/>
          <w:szCs w:val="16"/>
        </w:rPr>
        <w:t>Pozn. zadavatele:</w:t>
      </w:r>
      <w:r w:rsidRPr="0042061D">
        <w:rPr>
          <w:sz w:val="16"/>
          <w:szCs w:val="16"/>
        </w:rPr>
        <w:t xml:space="preserve"> </w:t>
      </w:r>
      <w:r w:rsidR="000E48A0" w:rsidRPr="0042061D">
        <w:rPr>
          <w:sz w:val="16"/>
          <w:szCs w:val="16"/>
        </w:rPr>
        <w:t xml:space="preserve">Přílohy </w:t>
      </w:r>
      <w:r w:rsidR="000E48A0" w:rsidRPr="00327047">
        <w:t>je</w:t>
      </w:r>
      <w:r w:rsidR="000E48A0" w:rsidRPr="0042061D">
        <w:rPr>
          <w:sz w:val="16"/>
          <w:szCs w:val="16"/>
        </w:rPr>
        <w:t xml:space="preserve"> třeba doložit i u členů odborného personálu, kteří mají být pouze hodnoceni. </w:t>
      </w:r>
    </w:p>
    <w:p w:rsidR="0035531B" w:rsidRDefault="0035531B" w:rsidP="00474F4D">
      <w:pPr>
        <w:pStyle w:val="Textbezslovn"/>
        <w:ind w:left="0"/>
      </w:pP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5"/>
      </w:r>
      <w:r w:rsidRPr="00833899">
        <w:t xml:space="preserve">  [</w:t>
      </w:r>
      <w:r w:rsidRPr="00DE6A35">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rsidR="0035531B" w:rsidRDefault="0035531B" w:rsidP="00B61530">
      <w:pPr>
        <w:pStyle w:val="Odrka1-1"/>
      </w:pPr>
      <w:r>
        <w:t>nemá</w:t>
      </w:r>
      <w:r w:rsidR="00092CC9">
        <w:t xml:space="preserve"> v </w:t>
      </w:r>
      <w:r>
        <w:t>České republice splatný nedoplatek na pojistném nebo na penále na veřejné zdravotní pojištění.</w:t>
      </w:r>
    </w:p>
    <w:p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rsidR="00D139AC" w:rsidRPr="00327047" w:rsidRDefault="00D139AC" w:rsidP="00307641">
      <w:pPr>
        <w:pStyle w:val="Doplujcdaje"/>
        <w:jc w:val="both"/>
        <w:rPr>
          <w:sz w:val="16"/>
          <w:szCs w:val="16"/>
        </w:rPr>
      </w:pPr>
    </w:p>
    <w:p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rsidR="0035531B" w:rsidRDefault="0035531B" w:rsidP="00307641">
      <w:pPr>
        <w:pStyle w:val="Textbezslovn"/>
        <w:ind w:left="0"/>
      </w:pP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5531B" w:rsidRDefault="0035531B" w:rsidP="00307641">
      <w:pPr>
        <w:pStyle w:val="Textbezslovn"/>
        <w:ind w:left="0"/>
      </w:pP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5531B" w:rsidRDefault="0035531B" w:rsidP="00307641">
      <w:pPr>
        <w:pStyle w:val="Textbezslovn"/>
        <w:ind w:left="0"/>
      </w:pPr>
      <w:r>
        <w:tab/>
      </w:r>
    </w:p>
    <w:p w:rsidR="00307641" w:rsidRDefault="00307641" w:rsidP="00307641">
      <w:pPr>
        <w:pStyle w:val="Textbezslovn"/>
        <w:ind w:left="0"/>
      </w:pP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EE3C5F" w:rsidRDefault="00EE3C5F" w:rsidP="00452F69">
      <w:pPr>
        <w:pStyle w:val="Textbezslovn"/>
      </w:pPr>
      <w:r>
        <w:br w:type="page"/>
      </w:r>
    </w:p>
    <w:p w:rsidR="0035531B" w:rsidRDefault="0035531B" w:rsidP="00FE4333">
      <w:pPr>
        <w:pStyle w:val="Nadpisbezsl1-1"/>
      </w:pPr>
      <w:r>
        <w:lastRenderedPageBreak/>
        <w:t>Příloha č. 8</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p w:rsidR="0035531B" w:rsidRDefault="0035531B" w:rsidP="00307641">
      <w:pPr>
        <w:pStyle w:val="Textbezslovn"/>
      </w:pPr>
    </w:p>
    <w:bookmarkEnd w:id="1"/>
    <w:bookmarkEnd w:id="2"/>
    <w:bookmarkEnd w:id="3"/>
    <w:bookmarkEnd w:id="4"/>
    <w:p w:rsidR="00307641" w:rsidRDefault="00307641"/>
    <w:sectPr w:rsidR="00307641"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3C25" w:rsidRDefault="00DD3C25" w:rsidP="00962258">
      <w:pPr>
        <w:spacing w:after="0" w:line="240" w:lineRule="auto"/>
      </w:pPr>
      <w:r>
        <w:separator/>
      </w:r>
    </w:p>
  </w:endnote>
  <w:endnote w:type="continuationSeparator" w:id="0">
    <w:p w:rsidR="00DD3C25" w:rsidRDefault="00DD3C2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34120" w:rsidTr="00EB46E5">
      <w:tc>
        <w:tcPr>
          <w:tcW w:w="1361" w:type="dxa"/>
          <w:tcMar>
            <w:left w:w="0" w:type="dxa"/>
            <w:right w:w="0" w:type="dxa"/>
          </w:tcMar>
          <w:vAlign w:val="bottom"/>
        </w:tcPr>
        <w:p w:rsidR="00C34120" w:rsidRPr="00B8518B" w:rsidRDefault="00C34120"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04680">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04680">
            <w:rPr>
              <w:rStyle w:val="slostrnky"/>
              <w:noProof/>
            </w:rPr>
            <w:t>44</w:t>
          </w:r>
          <w:r w:rsidRPr="00B8518B">
            <w:rPr>
              <w:rStyle w:val="slostrnky"/>
            </w:rPr>
            <w:fldChar w:fldCharType="end"/>
          </w:r>
        </w:p>
      </w:tc>
      <w:tc>
        <w:tcPr>
          <w:tcW w:w="284" w:type="dxa"/>
          <w:shd w:val="clear" w:color="auto" w:fill="auto"/>
          <w:tcMar>
            <w:left w:w="0" w:type="dxa"/>
            <w:right w:w="0" w:type="dxa"/>
          </w:tcMar>
        </w:tcPr>
        <w:p w:rsidR="00C34120" w:rsidRDefault="00C34120" w:rsidP="00B8518B">
          <w:pPr>
            <w:pStyle w:val="Zpat"/>
          </w:pPr>
        </w:p>
      </w:tc>
      <w:tc>
        <w:tcPr>
          <w:tcW w:w="425" w:type="dxa"/>
          <w:shd w:val="clear" w:color="auto" w:fill="auto"/>
          <w:tcMar>
            <w:left w:w="0" w:type="dxa"/>
            <w:right w:w="0" w:type="dxa"/>
          </w:tcMar>
        </w:tcPr>
        <w:p w:rsidR="00C34120" w:rsidRDefault="00C34120" w:rsidP="00B8518B">
          <w:pPr>
            <w:pStyle w:val="Zpat"/>
          </w:pPr>
        </w:p>
      </w:tc>
      <w:tc>
        <w:tcPr>
          <w:tcW w:w="8505" w:type="dxa"/>
        </w:tcPr>
        <w:p w:rsidR="00C34120" w:rsidRDefault="00C34120" w:rsidP="00EB46E5">
          <w:pPr>
            <w:pStyle w:val="Zpat0"/>
          </w:pPr>
          <w:r w:rsidRPr="006E1ADA">
            <w:t>„Modernizace ŽST Jihlava město“</w:t>
          </w:r>
        </w:p>
        <w:p w:rsidR="00C34120" w:rsidRDefault="00C34120" w:rsidP="00EB46E5">
          <w:pPr>
            <w:pStyle w:val="Zpat0"/>
          </w:pPr>
          <w:r>
            <w:t xml:space="preserve">Díl 1 – </w:t>
          </w:r>
          <w:r w:rsidRPr="0035531B">
            <w:rPr>
              <w:caps/>
            </w:rPr>
            <w:t>Požadavky</w:t>
          </w:r>
          <w:r>
            <w:rPr>
              <w:caps/>
            </w:rPr>
            <w:t xml:space="preserve"> a </w:t>
          </w:r>
          <w:r w:rsidRPr="0035531B">
            <w:rPr>
              <w:caps/>
            </w:rPr>
            <w:t>podmínky pro zpracování nabídky</w:t>
          </w:r>
        </w:p>
        <w:p w:rsidR="00C34120" w:rsidRDefault="00C34120" w:rsidP="00392730">
          <w:pPr>
            <w:pStyle w:val="Zpat0"/>
          </w:pPr>
          <w:r>
            <w:t xml:space="preserve">Část 2 – </w:t>
          </w:r>
          <w:r w:rsidRPr="0035531B">
            <w:rPr>
              <w:caps/>
            </w:rPr>
            <w:t>Pokyny pro dodavatele</w:t>
          </w:r>
        </w:p>
        <w:p w:rsidR="00C34120" w:rsidRDefault="00C34120" w:rsidP="00392730">
          <w:pPr>
            <w:pStyle w:val="Zpat0"/>
          </w:pPr>
        </w:p>
      </w:tc>
    </w:tr>
  </w:tbl>
  <w:p w:rsidR="00C34120" w:rsidRPr="00B8518B" w:rsidRDefault="00C34120"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4120" w:rsidRDefault="00C34120" w:rsidP="00191AB6">
    <w:pPr>
      <w:pStyle w:val="Zpat"/>
      <w:jc w:val="center"/>
      <w:rPr>
        <w:sz w:val="2"/>
        <w:szCs w:val="2"/>
      </w:rPr>
    </w:pPr>
  </w:p>
  <w:p w:rsidR="00C34120" w:rsidRDefault="00C34120" w:rsidP="00460660">
    <w:pPr>
      <w:pStyle w:val="Zpat"/>
      <w:rPr>
        <w:sz w:val="2"/>
        <w:szCs w:val="2"/>
      </w:rPr>
    </w:pPr>
  </w:p>
  <w:p w:rsidR="00C34120" w:rsidRDefault="00C34120" w:rsidP="00460660">
    <w:pPr>
      <w:pStyle w:val="Zpat"/>
      <w:rPr>
        <w:sz w:val="2"/>
        <w:szCs w:val="2"/>
      </w:rPr>
    </w:pPr>
  </w:p>
  <w:p w:rsidR="00C34120" w:rsidRDefault="00C34120" w:rsidP="00460660">
    <w:pPr>
      <w:pStyle w:val="Zpat"/>
      <w:rPr>
        <w:sz w:val="2"/>
        <w:szCs w:val="2"/>
      </w:rPr>
    </w:pPr>
  </w:p>
  <w:p w:rsidR="00C34120" w:rsidRPr="00B8518B" w:rsidRDefault="00C34120" w:rsidP="00460660">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3C25" w:rsidRDefault="00DD3C25" w:rsidP="00962258">
      <w:pPr>
        <w:spacing w:after="0" w:line="240" w:lineRule="auto"/>
      </w:pPr>
      <w:r>
        <w:separator/>
      </w:r>
    </w:p>
  </w:footnote>
  <w:footnote w:type="continuationSeparator" w:id="0">
    <w:p w:rsidR="00DD3C25" w:rsidRDefault="00DD3C25" w:rsidP="00962258">
      <w:pPr>
        <w:spacing w:after="0" w:line="240" w:lineRule="auto"/>
      </w:pPr>
      <w:r>
        <w:continuationSeparator/>
      </w:r>
    </w:p>
  </w:footnote>
  <w:footnote w:id="1">
    <w:p w:rsidR="00C34120" w:rsidRDefault="00C34120">
      <w:pPr>
        <w:pStyle w:val="Textpoznpodarou"/>
      </w:pPr>
      <w:r>
        <w:rPr>
          <w:rStyle w:val="Znakapoznpodarou"/>
        </w:rPr>
        <w:footnoteRef/>
      </w:r>
      <w:r>
        <w:t xml:space="preserve"> </w:t>
      </w:r>
      <w:r w:rsidRPr="00307641">
        <w:t>V případě další praxe dodavatel doplní další řádky.</w:t>
      </w:r>
    </w:p>
  </w:footnote>
  <w:footnote w:id="2">
    <w:p w:rsidR="00C34120" w:rsidRDefault="00C34120">
      <w:pPr>
        <w:pStyle w:val="Textpoznpodarou"/>
      </w:pPr>
      <w:r>
        <w:rPr>
          <w:rStyle w:val="Znakapoznpodarou"/>
        </w:rPr>
        <w:footnoteRef/>
      </w:r>
      <w:r>
        <w:t xml:space="preserve"> </w:t>
      </w:r>
      <w:r w:rsidRPr="00307641">
        <w:t>V případě další zkušenosti dodavatel doplní další řádky.</w:t>
      </w:r>
    </w:p>
  </w:footnote>
  <w:footnote w:id="3">
    <w:p w:rsidR="00C34120" w:rsidRDefault="00C34120" w:rsidP="000E48A0">
      <w:pPr>
        <w:pStyle w:val="Textpoznpodarou"/>
      </w:pPr>
      <w:r>
        <w:rPr>
          <w:rStyle w:val="Znakapoznpodarou"/>
        </w:rPr>
        <w:footnoteRef/>
      </w:r>
      <w:r>
        <w:t xml:space="preserve"> </w:t>
      </w:r>
      <w:r w:rsidRPr="00307641">
        <w:t>V případě další zkušenosti dodavatel doplní další řádky.</w:t>
      </w:r>
    </w:p>
  </w:footnote>
  <w:footnote w:id="4">
    <w:p w:rsidR="00C34120" w:rsidRDefault="00C34120" w:rsidP="0042061D">
      <w:pPr>
        <w:pStyle w:val="Textpoznpodarou"/>
      </w:pPr>
      <w:r>
        <w:rPr>
          <w:rStyle w:val="Znakapoznpodarou"/>
        </w:rPr>
        <w:footnoteRef/>
      </w:r>
      <w:r>
        <w:t xml:space="preserve"> </w:t>
      </w:r>
      <w:r w:rsidRPr="00307641">
        <w:t>V případě další zkušenosti dodavatel doplní další řádky.</w:t>
      </w:r>
    </w:p>
  </w:footnote>
  <w:footnote w:id="5">
    <w:p w:rsidR="00C34120" w:rsidRDefault="00C3412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34120" w:rsidTr="00C02D0A">
      <w:trPr>
        <w:trHeight w:hRule="exact" w:val="454"/>
      </w:trPr>
      <w:tc>
        <w:tcPr>
          <w:tcW w:w="1361" w:type="dxa"/>
          <w:tcMar>
            <w:top w:w="57" w:type="dxa"/>
            <w:left w:w="0" w:type="dxa"/>
            <w:right w:w="0" w:type="dxa"/>
          </w:tcMar>
        </w:tcPr>
        <w:p w:rsidR="00C34120" w:rsidRPr="00B8518B" w:rsidRDefault="00C34120" w:rsidP="00523EA7">
          <w:pPr>
            <w:pStyle w:val="Zpat"/>
            <w:rPr>
              <w:rStyle w:val="slostrnky"/>
            </w:rPr>
          </w:pPr>
        </w:p>
      </w:tc>
      <w:tc>
        <w:tcPr>
          <w:tcW w:w="3458" w:type="dxa"/>
          <w:shd w:val="clear" w:color="auto" w:fill="auto"/>
          <w:tcMar>
            <w:top w:w="57" w:type="dxa"/>
            <w:left w:w="0" w:type="dxa"/>
            <w:right w:w="0" w:type="dxa"/>
          </w:tcMar>
        </w:tcPr>
        <w:p w:rsidR="00C34120" w:rsidRDefault="00C34120" w:rsidP="00523EA7">
          <w:pPr>
            <w:pStyle w:val="Zpat"/>
          </w:pPr>
        </w:p>
      </w:tc>
      <w:tc>
        <w:tcPr>
          <w:tcW w:w="5698" w:type="dxa"/>
          <w:shd w:val="clear" w:color="auto" w:fill="auto"/>
          <w:tcMar>
            <w:top w:w="57" w:type="dxa"/>
            <w:left w:w="0" w:type="dxa"/>
            <w:right w:w="0" w:type="dxa"/>
          </w:tcMar>
        </w:tcPr>
        <w:p w:rsidR="00C34120" w:rsidRPr="00D6163D" w:rsidRDefault="00C34120" w:rsidP="00D6163D">
          <w:pPr>
            <w:pStyle w:val="Druhdokumentu"/>
          </w:pPr>
        </w:p>
      </w:tc>
    </w:tr>
  </w:tbl>
  <w:p w:rsidR="00C34120" w:rsidRPr="00D6163D" w:rsidRDefault="00C34120">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34120" w:rsidTr="00B22106">
      <w:trPr>
        <w:trHeight w:hRule="exact" w:val="936"/>
      </w:trPr>
      <w:tc>
        <w:tcPr>
          <w:tcW w:w="1361" w:type="dxa"/>
          <w:tcMar>
            <w:left w:w="0" w:type="dxa"/>
            <w:right w:w="0" w:type="dxa"/>
          </w:tcMar>
        </w:tcPr>
        <w:p w:rsidR="00C34120" w:rsidRPr="00B8518B" w:rsidRDefault="00C34120" w:rsidP="00FC6389">
          <w:pPr>
            <w:pStyle w:val="Zpat"/>
            <w:rPr>
              <w:rStyle w:val="slostrnky"/>
            </w:rPr>
          </w:pPr>
        </w:p>
      </w:tc>
      <w:tc>
        <w:tcPr>
          <w:tcW w:w="3458" w:type="dxa"/>
          <w:shd w:val="clear" w:color="auto" w:fill="auto"/>
          <w:tcMar>
            <w:left w:w="0" w:type="dxa"/>
            <w:right w:w="0" w:type="dxa"/>
          </w:tcMar>
        </w:tcPr>
        <w:p w:rsidR="00C34120" w:rsidRDefault="00C34120" w:rsidP="00FC6389">
          <w:pPr>
            <w:pStyle w:val="Zpat"/>
          </w:pPr>
        </w:p>
      </w:tc>
      <w:tc>
        <w:tcPr>
          <w:tcW w:w="5756" w:type="dxa"/>
          <w:shd w:val="clear" w:color="auto" w:fill="auto"/>
          <w:tcMar>
            <w:left w:w="0" w:type="dxa"/>
            <w:right w:w="0" w:type="dxa"/>
          </w:tcMar>
        </w:tcPr>
        <w:p w:rsidR="00C34120" w:rsidRPr="00D6163D" w:rsidRDefault="00C34120" w:rsidP="00FC6389">
          <w:pPr>
            <w:pStyle w:val="Druhdokumentu"/>
          </w:pPr>
        </w:p>
      </w:tc>
    </w:tr>
    <w:tr w:rsidR="00C34120" w:rsidTr="00B22106">
      <w:trPr>
        <w:trHeight w:hRule="exact" w:val="936"/>
      </w:trPr>
      <w:tc>
        <w:tcPr>
          <w:tcW w:w="1361" w:type="dxa"/>
          <w:tcMar>
            <w:left w:w="0" w:type="dxa"/>
            <w:right w:w="0" w:type="dxa"/>
          </w:tcMar>
        </w:tcPr>
        <w:p w:rsidR="00C34120" w:rsidRPr="00B8518B" w:rsidRDefault="00C34120" w:rsidP="00FC6389">
          <w:pPr>
            <w:pStyle w:val="Zpat"/>
            <w:rPr>
              <w:rStyle w:val="slostrnky"/>
            </w:rPr>
          </w:pPr>
        </w:p>
      </w:tc>
      <w:tc>
        <w:tcPr>
          <w:tcW w:w="3458" w:type="dxa"/>
          <w:shd w:val="clear" w:color="auto" w:fill="auto"/>
          <w:tcMar>
            <w:left w:w="0" w:type="dxa"/>
            <w:right w:w="0" w:type="dxa"/>
          </w:tcMar>
        </w:tcPr>
        <w:p w:rsidR="00C34120" w:rsidRDefault="00C34120" w:rsidP="00FC6389">
          <w:pPr>
            <w:pStyle w:val="Zpat"/>
          </w:pPr>
        </w:p>
      </w:tc>
      <w:tc>
        <w:tcPr>
          <w:tcW w:w="5756" w:type="dxa"/>
          <w:shd w:val="clear" w:color="auto" w:fill="auto"/>
          <w:tcMar>
            <w:left w:w="0" w:type="dxa"/>
            <w:right w:w="0" w:type="dxa"/>
          </w:tcMar>
        </w:tcPr>
        <w:p w:rsidR="00C34120" w:rsidRPr="00D6163D" w:rsidRDefault="00C34120" w:rsidP="00FC6389">
          <w:pPr>
            <w:pStyle w:val="Druhdokumentu"/>
          </w:pPr>
        </w:p>
      </w:tc>
    </w:tr>
  </w:tbl>
  <w:p w:rsidR="00C34120" w:rsidRPr="00D6163D" w:rsidRDefault="00C34120"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31BBA8EF" wp14:editId="074C94D8">
          <wp:simplePos x="0" y="0"/>
          <wp:positionH relativeFrom="page">
            <wp:posOffset>0</wp:posOffset>
          </wp:positionH>
          <wp:positionV relativeFrom="page">
            <wp:posOffset>0</wp:posOffset>
          </wp:positionV>
          <wp:extent cx="3070800" cy="1033200"/>
          <wp:effectExtent l="0" t="0" r="0" b="0"/>
          <wp:wrapNone/>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C34120" w:rsidRPr="00460660" w:rsidRDefault="00C34120">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4.5pt;height:139.5pt" o:bullet="t">
        <v:imagedata r:id="rId1" o:title=""/>
      </v:shape>
    </w:pict>
  </w:numPicBullet>
  <w:abstractNum w:abstractNumId="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nsid w:val="2C2D03F8"/>
    <w:multiLevelType w:val="hybridMultilevel"/>
    <w:tmpl w:val="F0082BFA"/>
    <w:lvl w:ilvl="0" w:tplc="0405000B">
      <w:start w:val="1"/>
      <w:numFmt w:val="bullet"/>
      <w:lvlText w:val=""/>
      <w:lvlJc w:val="left"/>
      <w:pPr>
        <w:ind w:left="720" w:hanging="360"/>
      </w:pPr>
      <w:rPr>
        <w:rFonts w:ascii="Wingdings" w:hAnsi="Wingdings" w:hint="default"/>
      </w:rPr>
    </w:lvl>
    <w:lvl w:ilvl="1" w:tplc="0405000B">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38E7367E"/>
    <w:multiLevelType w:val="hybridMultilevel"/>
    <w:tmpl w:val="77E8758A"/>
    <w:lvl w:ilvl="0" w:tplc="04050017">
      <w:start w:val="1"/>
      <w:numFmt w:val="lowerLetter"/>
      <w:lvlText w:val="%1)"/>
      <w:lvlJc w:val="left"/>
      <w:pPr>
        <w:ind w:left="1891" w:hanging="360"/>
      </w:p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8">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
    <w:nsid w:val="52B82966"/>
    <w:multiLevelType w:val="hybridMultilevel"/>
    <w:tmpl w:val="C514174A"/>
    <w:lvl w:ilvl="0" w:tplc="ABA0C102">
      <w:start w:val="9"/>
      <w:numFmt w:val="bullet"/>
      <w:lvlText w:val="-"/>
      <w:lvlJc w:val="left"/>
      <w:pPr>
        <w:ind w:left="1097" w:hanging="360"/>
      </w:pPr>
      <w:rPr>
        <w:rFonts w:ascii="Calibri" w:eastAsia="Times New Roman" w:hAnsi="Calibri" w:hint="default"/>
        <w:b w:val="0"/>
        <w:bCs w:val="0"/>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70A24D1F"/>
    <w:multiLevelType w:val="hybridMultilevel"/>
    <w:tmpl w:val="798A2726"/>
    <w:lvl w:ilvl="0" w:tplc="330CB2C4">
      <w:start w:val="1"/>
      <w:numFmt w:val="lowerLetter"/>
      <w:lvlText w:val="%1)"/>
      <w:lvlJc w:val="left"/>
      <w:pPr>
        <w:ind w:left="1778" w:hanging="360"/>
      </w:pPr>
      <w:rPr>
        <w:rFonts w:ascii="Calibri" w:eastAsia="Times New Roman" w:hAnsi="Calibri" w:cs="Calibri"/>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3">
    <w:nsid w:val="74070991"/>
    <w:multiLevelType w:val="multilevel"/>
    <w:tmpl w:val="CABE99FC"/>
    <w:numStyleLink w:val="ListNumbermultilevel"/>
  </w:abstractNum>
  <w:abstractNum w:abstractNumId="14">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3"/>
  </w:num>
  <w:num w:numId="4">
    <w:abstractNumId w:val="2"/>
  </w:num>
  <w:num w:numId="5">
    <w:abstractNumId w:val="0"/>
  </w:num>
  <w:num w:numId="6">
    <w:abstractNumId w:val="4"/>
  </w:num>
  <w:num w:numId="7">
    <w:abstractNumId w:val="10"/>
  </w:num>
  <w:num w:numId="8">
    <w:abstractNumId w:val="6"/>
  </w:num>
  <w:num w:numId="9">
    <w:abstractNumId w:val="14"/>
  </w:num>
  <w:num w:numId="10">
    <w:abstractNumId w:val="11"/>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6"/>
  </w:num>
  <w:num w:numId="19">
    <w:abstractNumId w:val="6"/>
  </w:num>
  <w:num w:numId="20">
    <w:abstractNumId w:val="6"/>
  </w:num>
  <w:num w:numId="21">
    <w:abstractNumId w:val="6"/>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num>
  <w:num w:numId="24">
    <w:abstractNumId w:val="10"/>
  </w:num>
  <w:num w:numId="25">
    <w:abstractNumId w:val="6"/>
  </w:num>
  <w:num w:numId="26">
    <w:abstractNumId w:val="10"/>
  </w:num>
  <w:num w:numId="27">
    <w:abstractNumId w:val="10"/>
  </w:num>
  <w:num w:numId="28">
    <w:abstractNumId w:val="10"/>
  </w:num>
  <w:num w:numId="29">
    <w:abstractNumId w:val="10"/>
  </w:num>
  <w:num w:numId="30">
    <w:abstractNumId w:val="6"/>
  </w:num>
  <w:num w:numId="31">
    <w:abstractNumId w:val="0"/>
  </w:num>
  <w:num w:numId="32">
    <w:abstractNumId w:val="0"/>
  </w:num>
  <w:num w:numId="33">
    <w:abstractNumId w:val="0"/>
  </w:num>
  <w:num w:numId="34">
    <w:abstractNumId w:val="8"/>
  </w:num>
  <w:num w:numId="35">
    <w:abstractNumId w:val="6"/>
  </w:num>
  <w:num w:numId="36">
    <w:abstractNumId w:val="6"/>
  </w:num>
  <w:num w:numId="37">
    <w:abstractNumId w:val="10"/>
  </w:num>
  <w:num w:numId="38">
    <w:abstractNumId w:val="10"/>
  </w:num>
  <w:num w:numId="39">
    <w:abstractNumId w:val="0"/>
  </w:num>
  <w:num w:numId="40">
    <w:abstractNumId w:val="9"/>
  </w:num>
  <w:num w:numId="41">
    <w:abstractNumId w:val="0"/>
  </w:num>
  <w:num w:numId="42">
    <w:abstractNumId w:val="0"/>
  </w:num>
  <w:num w:numId="43">
    <w:abstractNumId w:val="0"/>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
  </w:num>
  <w:num w:numId="46">
    <w:abstractNumId w:val="12"/>
  </w:num>
  <w:num w:numId="47">
    <w:abstractNumId w:val="6"/>
  </w:num>
  <w:num w:numId="48">
    <w:abstractNumId w:val="6"/>
  </w:num>
  <w:num w:numId="49">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174E8"/>
    <w:rsid w:val="00017F3C"/>
    <w:rsid w:val="00020AF4"/>
    <w:rsid w:val="0002621B"/>
    <w:rsid w:val="000338E9"/>
    <w:rsid w:val="00041EC8"/>
    <w:rsid w:val="000466BC"/>
    <w:rsid w:val="00057DFA"/>
    <w:rsid w:val="0006499F"/>
    <w:rsid w:val="0006588D"/>
    <w:rsid w:val="00067A5E"/>
    <w:rsid w:val="00067EE3"/>
    <w:rsid w:val="000719BB"/>
    <w:rsid w:val="00072A65"/>
    <w:rsid w:val="00072C1E"/>
    <w:rsid w:val="000839DD"/>
    <w:rsid w:val="00087825"/>
    <w:rsid w:val="00092CC9"/>
    <w:rsid w:val="000A5DEC"/>
    <w:rsid w:val="000B4EB8"/>
    <w:rsid w:val="000B7971"/>
    <w:rsid w:val="000C41F2"/>
    <w:rsid w:val="000D22C4"/>
    <w:rsid w:val="000D27D1"/>
    <w:rsid w:val="000D5E72"/>
    <w:rsid w:val="000E1A7F"/>
    <w:rsid w:val="000E48A0"/>
    <w:rsid w:val="00106A0E"/>
    <w:rsid w:val="00112864"/>
    <w:rsid w:val="00114472"/>
    <w:rsid w:val="00114988"/>
    <w:rsid w:val="00115069"/>
    <w:rsid w:val="001150F2"/>
    <w:rsid w:val="00146BAA"/>
    <w:rsid w:val="00146BCB"/>
    <w:rsid w:val="001656A2"/>
    <w:rsid w:val="00170EC5"/>
    <w:rsid w:val="001728E7"/>
    <w:rsid w:val="001747C1"/>
    <w:rsid w:val="00177D6B"/>
    <w:rsid w:val="00191AB6"/>
    <w:rsid w:val="00191F90"/>
    <w:rsid w:val="00193D8F"/>
    <w:rsid w:val="001950C2"/>
    <w:rsid w:val="001B23A1"/>
    <w:rsid w:val="001B4E74"/>
    <w:rsid w:val="001C6098"/>
    <w:rsid w:val="001C645F"/>
    <w:rsid w:val="001D6E71"/>
    <w:rsid w:val="001E651D"/>
    <w:rsid w:val="001E678E"/>
    <w:rsid w:val="001E69BA"/>
    <w:rsid w:val="002071BB"/>
    <w:rsid w:val="00207DF5"/>
    <w:rsid w:val="00210AB8"/>
    <w:rsid w:val="00233A53"/>
    <w:rsid w:val="0024056C"/>
    <w:rsid w:val="00240B81"/>
    <w:rsid w:val="00247D01"/>
    <w:rsid w:val="0025030F"/>
    <w:rsid w:val="00261A5B"/>
    <w:rsid w:val="00262E5B"/>
    <w:rsid w:val="0026385B"/>
    <w:rsid w:val="00276AFE"/>
    <w:rsid w:val="00291BF1"/>
    <w:rsid w:val="002924B8"/>
    <w:rsid w:val="002A3B57"/>
    <w:rsid w:val="002C04EE"/>
    <w:rsid w:val="002C31BF"/>
    <w:rsid w:val="002C5F8A"/>
    <w:rsid w:val="002C63A3"/>
    <w:rsid w:val="002D3BB6"/>
    <w:rsid w:val="002D5F95"/>
    <w:rsid w:val="002D7FD6"/>
    <w:rsid w:val="002E0CD7"/>
    <w:rsid w:val="002E0CFB"/>
    <w:rsid w:val="002E5C7B"/>
    <w:rsid w:val="002F4333"/>
    <w:rsid w:val="00307641"/>
    <w:rsid w:val="00311F11"/>
    <w:rsid w:val="00327047"/>
    <w:rsid w:val="00327EEF"/>
    <w:rsid w:val="0033239F"/>
    <w:rsid w:val="003323E6"/>
    <w:rsid w:val="00333C1C"/>
    <w:rsid w:val="0034274B"/>
    <w:rsid w:val="0034719F"/>
    <w:rsid w:val="00350A35"/>
    <w:rsid w:val="0035410B"/>
    <w:rsid w:val="0035531B"/>
    <w:rsid w:val="00355D2A"/>
    <w:rsid w:val="003571D8"/>
    <w:rsid w:val="00357BC6"/>
    <w:rsid w:val="00361422"/>
    <w:rsid w:val="003621FE"/>
    <w:rsid w:val="0036288F"/>
    <w:rsid w:val="003717A3"/>
    <w:rsid w:val="0037545D"/>
    <w:rsid w:val="00386FF1"/>
    <w:rsid w:val="00392730"/>
    <w:rsid w:val="00392EB6"/>
    <w:rsid w:val="00394D03"/>
    <w:rsid w:val="003956C6"/>
    <w:rsid w:val="003A2C23"/>
    <w:rsid w:val="003A4513"/>
    <w:rsid w:val="003A52AD"/>
    <w:rsid w:val="003C33F2"/>
    <w:rsid w:val="003D756E"/>
    <w:rsid w:val="003E3CE3"/>
    <w:rsid w:val="003E420D"/>
    <w:rsid w:val="003E4C13"/>
    <w:rsid w:val="003E79F5"/>
    <w:rsid w:val="003F7B34"/>
    <w:rsid w:val="00404BA2"/>
    <w:rsid w:val="004078F3"/>
    <w:rsid w:val="0042061D"/>
    <w:rsid w:val="00427794"/>
    <w:rsid w:val="00450F07"/>
    <w:rsid w:val="00452F69"/>
    <w:rsid w:val="00453CD3"/>
    <w:rsid w:val="00454716"/>
    <w:rsid w:val="00454BB9"/>
    <w:rsid w:val="00460660"/>
    <w:rsid w:val="00464BA9"/>
    <w:rsid w:val="00465FDD"/>
    <w:rsid w:val="00470647"/>
    <w:rsid w:val="00474F4D"/>
    <w:rsid w:val="00483969"/>
    <w:rsid w:val="00486107"/>
    <w:rsid w:val="00491827"/>
    <w:rsid w:val="00496FD7"/>
    <w:rsid w:val="004B34E9"/>
    <w:rsid w:val="004C4399"/>
    <w:rsid w:val="004C787C"/>
    <w:rsid w:val="004D5285"/>
    <w:rsid w:val="004E7A1F"/>
    <w:rsid w:val="004F1D17"/>
    <w:rsid w:val="004F4597"/>
    <w:rsid w:val="004F4B9B"/>
    <w:rsid w:val="00501B32"/>
    <w:rsid w:val="0050666E"/>
    <w:rsid w:val="00511AB9"/>
    <w:rsid w:val="005210B3"/>
    <w:rsid w:val="00521C5B"/>
    <w:rsid w:val="00523096"/>
    <w:rsid w:val="00523BB5"/>
    <w:rsid w:val="00523EA7"/>
    <w:rsid w:val="005406EB"/>
    <w:rsid w:val="00540B70"/>
    <w:rsid w:val="00540C01"/>
    <w:rsid w:val="005434A6"/>
    <w:rsid w:val="00543F07"/>
    <w:rsid w:val="00553375"/>
    <w:rsid w:val="00555884"/>
    <w:rsid w:val="005569C6"/>
    <w:rsid w:val="00561A0E"/>
    <w:rsid w:val="00564BCA"/>
    <w:rsid w:val="00564DDD"/>
    <w:rsid w:val="00571E6E"/>
    <w:rsid w:val="00572B6C"/>
    <w:rsid w:val="00572F04"/>
    <w:rsid w:val="005736B7"/>
    <w:rsid w:val="00575E5A"/>
    <w:rsid w:val="00577A3C"/>
    <w:rsid w:val="00580245"/>
    <w:rsid w:val="005A1F44"/>
    <w:rsid w:val="005A3D2F"/>
    <w:rsid w:val="005D3C39"/>
    <w:rsid w:val="005E6218"/>
    <w:rsid w:val="0060115D"/>
    <w:rsid w:val="00601A8C"/>
    <w:rsid w:val="006075C0"/>
    <w:rsid w:val="0061068E"/>
    <w:rsid w:val="006115D3"/>
    <w:rsid w:val="0062045C"/>
    <w:rsid w:val="00631EAA"/>
    <w:rsid w:val="00640B30"/>
    <w:rsid w:val="00652EFD"/>
    <w:rsid w:val="00655976"/>
    <w:rsid w:val="0065610E"/>
    <w:rsid w:val="00660AD3"/>
    <w:rsid w:val="00674099"/>
    <w:rsid w:val="006776B6"/>
    <w:rsid w:val="00693150"/>
    <w:rsid w:val="006A540D"/>
    <w:rsid w:val="006A5570"/>
    <w:rsid w:val="006A689C"/>
    <w:rsid w:val="006B0B03"/>
    <w:rsid w:val="006B3D79"/>
    <w:rsid w:val="006B5D03"/>
    <w:rsid w:val="006B6FE4"/>
    <w:rsid w:val="006C12C6"/>
    <w:rsid w:val="006C21E8"/>
    <w:rsid w:val="006C2343"/>
    <w:rsid w:val="006C442A"/>
    <w:rsid w:val="006C4639"/>
    <w:rsid w:val="006E0578"/>
    <w:rsid w:val="006E1ADA"/>
    <w:rsid w:val="006E314D"/>
    <w:rsid w:val="006F439C"/>
    <w:rsid w:val="006F6B09"/>
    <w:rsid w:val="0070255F"/>
    <w:rsid w:val="007038DC"/>
    <w:rsid w:val="00706F4C"/>
    <w:rsid w:val="0070752A"/>
    <w:rsid w:val="00710723"/>
    <w:rsid w:val="007134F3"/>
    <w:rsid w:val="00723ED1"/>
    <w:rsid w:val="0073461B"/>
    <w:rsid w:val="007356BD"/>
    <w:rsid w:val="00740AF5"/>
    <w:rsid w:val="00743525"/>
    <w:rsid w:val="00744F6A"/>
    <w:rsid w:val="00745555"/>
    <w:rsid w:val="007541A2"/>
    <w:rsid w:val="00755818"/>
    <w:rsid w:val="0076286B"/>
    <w:rsid w:val="00766846"/>
    <w:rsid w:val="0076790E"/>
    <w:rsid w:val="0077382B"/>
    <w:rsid w:val="00773DC0"/>
    <w:rsid w:val="0077673A"/>
    <w:rsid w:val="007846E1"/>
    <w:rsid w:val="007847D6"/>
    <w:rsid w:val="00796DC1"/>
    <w:rsid w:val="007A2107"/>
    <w:rsid w:val="007A5172"/>
    <w:rsid w:val="007A67A0"/>
    <w:rsid w:val="007B570C"/>
    <w:rsid w:val="007D5A8D"/>
    <w:rsid w:val="007E2234"/>
    <w:rsid w:val="007E4A6E"/>
    <w:rsid w:val="007E6155"/>
    <w:rsid w:val="007F3581"/>
    <w:rsid w:val="007F4F8F"/>
    <w:rsid w:val="007F56A7"/>
    <w:rsid w:val="00800851"/>
    <w:rsid w:val="00803601"/>
    <w:rsid w:val="008042D6"/>
    <w:rsid w:val="00804D39"/>
    <w:rsid w:val="00807DD0"/>
    <w:rsid w:val="00815C1B"/>
    <w:rsid w:val="00821D01"/>
    <w:rsid w:val="00822B88"/>
    <w:rsid w:val="00826B7B"/>
    <w:rsid w:val="00831DE9"/>
    <w:rsid w:val="00833899"/>
    <w:rsid w:val="00845C50"/>
    <w:rsid w:val="00846789"/>
    <w:rsid w:val="00872044"/>
    <w:rsid w:val="0087262B"/>
    <w:rsid w:val="008733AD"/>
    <w:rsid w:val="00876D73"/>
    <w:rsid w:val="00887F36"/>
    <w:rsid w:val="008A3568"/>
    <w:rsid w:val="008B2021"/>
    <w:rsid w:val="008B2714"/>
    <w:rsid w:val="008B4CEC"/>
    <w:rsid w:val="008C0335"/>
    <w:rsid w:val="008C50D6"/>
    <w:rsid w:val="008C50F3"/>
    <w:rsid w:val="008C65BC"/>
    <w:rsid w:val="008C7EFE"/>
    <w:rsid w:val="008D03B9"/>
    <w:rsid w:val="008D30C7"/>
    <w:rsid w:val="008D552B"/>
    <w:rsid w:val="008E1138"/>
    <w:rsid w:val="008F18D6"/>
    <w:rsid w:val="008F2C9B"/>
    <w:rsid w:val="008F797B"/>
    <w:rsid w:val="00904780"/>
    <w:rsid w:val="0090635B"/>
    <w:rsid w:val="00920DEB"/>
    <w:rsid w:val="00922385"/>
    <w:rsid w:val="009223DF"/>
    <w:rsid w:val="00930B79"/>
    <w:rsid w:val="00936091"/>
    <w:rsid w:val="00940D8A"/>
    <w:rsid w:val="00941491"/>
    <w:rsid w:val="00945932"/>
    <w:rsid w:val="00962258"/>
    <w:rsid w:val="00964860"/>
    <w:rsid w:val="00965FFE"/>
    <w:rsid w:val="009678B7"/>
    <w:rsid w:val="00992D9C"/>
    <w:rsid w:val="00996CB8"/>
    <w:rsid w:val="009B2E97"/>
    <w:rsid w:val="009B5146"/>
    <w:rsid w:val="009C0797"/>
    <w:rsid w:val="009C0F4D"/>
    <w:rsid w:val="009C418E"/>
    <w:rsid w:val="009C442C"/>
    <w:rsid w:val="009D20A1"/>
    <w:rsid w:val="009E07F4"/>
    <w:rsid w:val="009E1AEE"/>
    <w:rsid w:val="009F309B"/>
    <w:rsid w:val="009F392E"/>
    <w:rsid w:val="009F404E"/>
    <w:rsid w:val="009F53C5"/>
    <w:rsid w:val="00A066DE"/>
    <w:rsid w:val="00A0740E"/>
    <w:rsid w:val="00A12463"/>
    <w:rsid w:val="00A15641"/>
    <w:rsid w:val="00A15E62"/>
    <w:rsid w:val="00A4050F"/>
    <w:rsid w:val="00A43668"/>
    <w:rsid w:val="00A50641"/>
    <w:rsid w:val="00A52585"/>
    <w:rsid w:val="00A530BF"/>
    <w:rsid w:val="00A567E4"/>
    <w:rsid w:val="00A6177B"/>
    <w:rsid w:val="00A66136"/>
    <w:rsid w:val="00A71189"/>
    <w:rsid w:val="00A7364A"/>
    <w:rsid w:val="00A74521"/>
    <w:rsid w:val="00A74DCC"/>
    <w:rsid w:val="00A753ED"/>
    <w:rsid w:val="00A77512"/>
    <w:rsid w:val="00A94C2F"/>
    <w:rsid w:val="00A95C0A"/>
    <w:rsid w:val="00AA3E17"/>
    <w:rsid w:val="00AA4CBB"/>
    <w:rsid w:val="00AA65FA"/>
    <w:rsid w:val="00AA7351"/>
    <w:rsid w:val="00AB1063"/>
    <w:rsid w:val="00AD056F"/>
    <w:rsid w:val="00AD0C7B"/>
    <w:rsid w:val="00AD1771"/>
    <w:rsid w:val="00AD1786"/>
    <w:rsid w:val="00AD3565"/>
    <w:rsid w:val="00AD5F1A"/>
    <w:rsid w:val="00AD6731"/>
    <w:rsid w:val="00AD792A"/>
    <w:rsid w:val="00AE1D4A"/>
    <w:rsid w:val="00AE3BB4"/>
    <w:rsid w:val="00B008D5"/>
    <w:rsid w:val="00B02F73"/>
    <w:rsid w:val="00B035B6"/>
    <w:rsid w:val="00B0619F"/>
    <w:rsid w:val="00B13A26"/>
    <w:rsid w:val="00B15033"/>
    <w:rsid w:val="00B15D0D"/>
    <w:rsid w:val="00B2047D"/>
    <w:rsid w:val="00B22106"/>
    <w:rsid w:val="00B2309B"/>
    <w:rsid w:val="00B26E78"/>
    <w:rsid w:val="00B429CF"/>
    <w:rsid w:val="00B448FF"/>
    <w:rsid w:val="00B5431A"/>
    <w:rsid w:val="00B60046"/>
    <w:rsid w:val="00B61530"/>
    <w:rsid w:val="00B645BC"/>
    <w:rsid w:val="00B70267"/>
    <w:rsid w:val="00B75EE1"/>
    <w:rsid w:val="00B77110"/>
    <w:rsid w:val="00B77481"/>
    <w:rsid w:val="00B77C6D"/>
    <w:rsid w:val="00B80E53"/>
    <w:rsid w:val="00B82A36"/>
    <w:rsid w:val="00B8518B"/>
    <w:rsid w:val="00B97CC3"/>
    <w:rsid w:val="00BB4AF2"/>
    <w:rsid w:val="00BB4CEE"/>
    <w:rsid w:val="00BC06C4"/>
    <w:rsid w:val="00BC663E"/>
    <w:rsid w:val="00BC6D2B"/>
    <w:rsid w:val="00BD5A0E"/>
    <w:rsid w:val="00BD6E36"/>
    <w:rsid w:val="00BD7E91"/>
    <w:rsid w:val="00BD7F0D"/>
    <w:rsid w:val="00BE49F4"/>
    <w:rsid w:val="00BE5BF2"/>
    <w:rsid w:val="00BF5898"/>
    <w:rsid w:val="00C02D0A"/>
    <w:rsid w:val="00C03A6E"/>
    <w:rsid w:val="00C04680"/>
    <w:rsid w:val="00C226C0"/>
    <w:rsid w:val="00C24655"/>
    <w:rsid w:val="00C34120"/>
    <w:rsid w:val="00C36847"/>
    <w:rsid w:val="00C42FE6"/>
    <w:rsid w:val="00C43FF7"/>
    <w:rsid w:val="00C44F6A"/>
    <w:rsid w:val="00C57268"/>
    <w:rsid w:val="00C6198E"/>
    <w:rsid w:val="00C708EA"/>
    <w:rsid w:val="00C7216F"/>
    <w:rsid w:val="00C776E5"/>
    <w:rsid w:val="00C778A5"/>
    <w:rsid w:val="00C95162"/>
    <w:rsid w:val="00CA457B"/>
    <w:rsid w:val="00CB3151"/>
    <w:rsid w:val="00CB6A37"/>
    <w:rsid w:val="00CB7684"/>
    <w:rsid w:val="00CC4380"/>
    <w:rsid w:val="00CC7C8F"/>
    <w:rsid w:val="00CD1C73"/>
    <w:rsid w:val="00CD1FC4"/>
    <w:rsid w:val="00CE22D6"/>
    <w:rsid w:val="00CF4237"/>
    <w:rsid w:val="00D034A0"/>
    <w:rsid w:val="00D10A2D"/>
    <w:rsid w:val="00D139AC"/>
    <w:rsid w:val="00D145E1"/>
    <w:rsid w:val="00D21061"/>
    <w:rsid w:val="00D37B14"/>
    <w:rsid w:val="00D4108E"/>
    <w:rsid w:val="00D43781"/>
    <w:rsid w:val="00D57BFB"/>
    <w:rsid w:val="00D6163D"/>
    <w:rsid w:val="00D6259C"/>
    <w:rsid w:val="00D831A3"/>
    <w:rsid w:val="00D84B88"/>
    <w:rsid w:val="00D97BE3"/>
    <w:rsid w:val="00DA3711"/>
    <w:rsid w:val="00DA73AD"/>
    <w:rsid w:val="00DB619A"/>
    <w:rsid w:val="00DC29ED"/>
    <w:rsid w:val="00DD3C25"/>
    <w:rsid w:val="00DD46F3"/>
    <w:rsid w:val="00DE01F1"/>
    <w:rsid w:val="00DE51A5"/>
    <w:rsid w:val="00DE56F2"/>
    <w:rsid w:val="00DE6A35"/>
    <w:rsid w:val="00DF116D"/>
    <w:rsid w:val="00E01EA1"/>
    <w:rsid w:val="00E161EE"/>
    <w:rsid w:val="00E16FF7"/>
    <w:rsid w:val="00E22C30"/>
    <w:rsid w:val="00E26D68"/>
    <w:rsid w:val="00E437B0"/>
    <w:rsid w:val="00E44045"/>
    <w:rsid w:val="00E4520D"/>
    <w:rsid w:val="00E60D76"/>
    <w:rsid w:val="00E618C4"/>
    <w:rsid w:val="00E7218A"/>
    <w:rsid w:val="00E85F4D"/>
    <w:rsid w:val="00E878EE"/>
    <w:rsid w:val="00EA6EC7"/>
    <w:rsid w:val="00EB0647"/>
    <w:rsid w:val="00EB104F"/>
    <w:rsid w:val="00EB138E"/>
    <w:rsid w:val="00EB46E5"/>
    <w:rsid w:val="00EB5D4D"/>
    <w:rsid w:val="00EC10AE"/>
    <w:rsid w:val="00ED0703"/>
    <w:rsid w:val="00ED116C"/>
    <w:rsid w:val="00ED14BD"/>
    <w:rsid w:val="00ED6360"/>
    <w:rsid w:val="00EE2244"/>
    <w:rsid w:val="00EE3C5F"/>
    <w:rsid w:val="00EE732D"/>
    <w:rsid w:val="00EE7882"/>
    <w:rsid w:val="00F016C7"/>
    <w:rsid w:val="00F018F4"/>
    <w:rsid w:val="00F050FB"/>
    <w:rsid w:val="00F063DF"/>
    <w:rsid w:val="00F12DEC"/>
    <w:rsid w:val="00F1715C"/>
    <w:rsid w:val="00F17E8A"/>
    <w:rsid w:val="00F310F8"/>
    <w:rsid w:val="00F348C0"/>
    <w:rsid w:val="00F35939"/>
    <w:rsid w:val="00F45607"/>
    <w:rsid w:val="00F46000"/>
    <w:rsid w:val="00F4722B"/>
    <w:rsid w:val="00F54432"/>
    <w:rsid w:val="00F569C6"/>
    <w:rsid w:val="00F659EB"/>
    <w:rsid w:val="00F72C29"/>
    <w:rsid w:val="00F747DC"/>
    <w:rsid w:val="00F86BA6"/>
    <w:rsid w:val="00F92801"/>
    <w:rsid w:val="00F93E20"/>
    <w:rsid w:val="00FA7DFE"/>
    <w:rsid w:val="00FB0495"/>
    <w:rsid w:val="00FB6342"/>
    <w:rsid w:val="00FC6389"/>
    <w:rsid w:val="00FC757D"/>
    <w:rsid w:val="00FE4333"/>
    <w:rsid w:val="00FE5203"/>
    <w:rsid w:val="00FE6AEC"/>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4727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hyperlink" Target="https://zakazky.szd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zdc.cz/" TargetMode="Externa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szdc.cz/" TargetMode="External"/><Relationship Id="rId20" Type="http://schemas.openxmlformats.org/officeDocument/2006/relationships/hyperlink" Target="https://zakazky.szd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vestnikverejnychzakazek.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elements/1.1/"/>
    <ds:schemaRef ds:uri="http://schemas.openxmlformats.org/package/2006/metadata/core-properties"/>
    <ds:schemaRef ds:uri="http://schemas.microsoft.com/office/2006/metadata/properties"/>
    <ds:schemaRef ds:uri="http://purl.org/dc/dcmitype/"/>
    <ds:schemaRef ds:uri="http://schemas.microsoft.com/office/2006/documentManagement/types"/>
    <ds:schemaRef ds:uri="http://purl.org/dc/terms/"/>
    <ds:schemaRef ds:uri="http://www.w3.org/XML/1998/namespace"/>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6D0EB07-F092-46AD-BB70-769F2B288D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12</TotalTime>
  <Pages>44</Pages>
  <Words>18732</Words>
  <Characters>110519</Characters>
  <Application>Microsoft Office Word</Application>
  <DocSecurity>0</DocSecurity>
  <Lines>920</Lines>
  <Paragraphs>257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128994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Příleská Kateřina</cp:lastModifiedBy>
  <cp:revision>6</cp:revision>
  <cp:lastPrinted>2019-05-27T05:24:00Z</cp:lastPrinted>
  <dcterms:created xsi:type="dcterms:W3CDTF">2019-05-27T05:11:00Z</dcterms:created>
  <dcterms:modified xsi:type="dcterms:W3CDTF">2019-05-27T10:16:00Z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